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intelligence.xml" ContentType="application/vnd.ms-office.intelligenc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84C" w:rsidRPr="00D0484C" w:rsidRDefault="00D0484C" w:rsidP="00EA0AA6">
      <w:pPr>
        <w:spacing w:after="0" w:line="360" w:lineRule="auto"/>
        <w:ind w:firstLine="709"/>
        <w:jc w:val="center"/>
        <w:rPr>
          <w:rFonts w:ascii="Times New Roman" w:eastAsia="Times New Roman" w:hAnsi="Times New Roman" w:cs="Times New Roman"/>
          <w:bCs/>
          <w:sz w:val="24"/>
          <w:szCs w:val="24"/>
        </w:rPr>
      </w:pPr>
      <w:proofErr w:type="spellStart"/>
      <w:r w:rsidRPr="00D0484C">
        <w:rPr>
          <w:rFonts w:ascii="Times New Roman" w:eastAsia="Times New Roman" w:hAnsi="Times New Roman" w:cs="Times New Roman"/>
          <w:bCs/>
          <w:sz w:val="24"/>
          <w:szCs w:val="24"/>
        </w:rPr>
        <w:t>Первоуральское</w:t>
      </w:r>
      <w:proofErr w:type="spellEnd"/>
      <w:r w:rsidRPr="00D0484C">
        <w:rPr>
          <w:rFonts w:ascii="Times New Roman" w:eastAsia="Times New Roman" w:hAnsi="Times New Roman" w:cs="Times New Roman"/>
          <w:bCs/>
          <w:sz w:val="24"/>
          <w:szCs w:val="24"/>
        </w:rPr>
        <w:t xml:space="preserve"> муниципальное автономное общеобразовательное учреждение</w:t>
      </w:r>
    </w:p>
    <w:p w:rsidR="00D0484C" w:rsidRPr="00D0484C" w:rsidRDefault="00D0484C" w:rsidP="00EA0AA6">
      <w:pPr>
        <w:spacing w:after="0" w:line="360" w:lineRule="auto"/>
        <w:ind w:firstLine="709"/>
        <w:jc w:val="center"/>
        <w:rPr>
          <w:rFonts w:ascii="Times New Roman" w:eastAsia="Times New Roman" w:hAnsi="Times New Roman" w:cs="Times New Roman"/>
          <w:bCs/>
          <w:sz w:val="24"/>
          <w:szCs w:val="24"/>
        </w:rPr>
      </w:pPr>
      <w:r w:rsidRPr="00D0484C">
        <w:rPr>
          <w:rFonts w:ascii="Times New Roman" w:eastAsia="Times New Roman" w:hAnsi="Times New Roman" w:cs="Times New Roman"/>
          <w:bCs/>
          <w:sz w:val="24"/>
          <w:szCs w:val="24"/>
        </w:rPr>
        <w:t xml:space="preserve"> «Школа № 32»</w:t>
      </w:r>
    </w:p>
    <w:p w:rsidR="00D0484C" w:rsidRPr="00D0484C" w:rsidRDefault="00D0484C" w:rsidP="00EA0AA6">
      <w:pPr>
        <w:spacing w:before="3000" w:after="600" w:line="360" w:lineRule="auto"/>
        <w:ind w:firstLine="709"/>
        <w:jc w:val="center"/>
        <w:rPr>
          <w:rFonts w:ascii="Times New Roman" w:eastAsia="Times New Roman" w:hAnsi="Times New Roman" w:cs="Times New Roman"/>
          <w:b/>
          <w:bCs/>
          <w:sz w:val="48"/>
          <w:szCs w:val="48"/>
        </w:rPr>
      </w:pPr>
      <w:r w:rsidRPr="00D0484C">
        <w:rPr>
          <w:rFonts w:ascii="Times New Roman" w:eastAsia="Times New Roman" w:hAnsi="Times New Roman" w:cs="Times New Roman"/>
          <w:b/>
          <w:bCs/>
          <w:sz w:val="48"/>
          <w:szCs w:val="48"/>
        </w:rPr>
        <w:t>Проектная работа</w:t>
      </w:r>
    </w:p>
    <w:p w:rsidR="00020E73" w:rsidRPr="00020E73" w:rsidRDefault="00D0484C" w:rsidP="00020E73">
      <w:pPr>
        <w:pStyle w:val="ad"/>
        <w:jc w:val="center"/>
        <w:rPr>
          <w:b/>
          <w:sz w:val="56"/>
          <w:szCs w:val="56"/>
        </w:rPr>
      </w:pPr>
      <w:r w:rsidRPr="00020E73">
        <w:rPr>
          <w:b/>
          <w:sz w:val="56"/>
          <w:szCs w:val="56"/>
        </w:rPr>
        <w:t>Школьный пневматический тир. Нормы ГТО.</w:t>
      </w:r>
    </w:p>
    <w:p w:rsidR="00D0484C" w:rsidRPr="00020E73" w:rsidRDefault="00E9063F" w:rsidP="00020E73">
      <w:pPr>
        <w:pStyle w:val="ad"/>
        <w:jc w:val="center"/>
        <w:rPr>
          <w:b/>
          <w:sz w:val="56"/>
          <w:szCs w:val="56"/>
        </w:rPr>
      </w:pPr>
      <w:r w:rsidRPr="00020E73">
        <w:rPr>
          <w:b/>
          <w:sz w:val="56"/>
          <w:szCs w:val="56"/>
        </w:rPr>
        <w:t>Информационные стенды</w:t>
      </w:r>
      <w:r w:rsidR="00D0484C" w:rsidRPr="00020E73">
        <w:rPr>
          <w:b/>
          <w:sz w:val="56"/>
          <w:szCs w:val="56"/>
        </w:rPr>
        <w:t>.</w:t>
      </w:r>
    </w:p>
    <w:p w:rsidR="00D0484C" w:rsidRPr="00D0484C" w:rsidRDefault="00D0484C" w:rsidP="00EA0AA6">
      <w:pPr>
        <w:spacing w:after="0" w:line="360" w:lineRule="auto"/>
        <w:ind w:firstLine="709"/>
        <w:jc w:val="right"/>
        <w:rPr>
          <w:rFonts w:ascii="Times New Roman" w:eastAsia="Times New Roman" w:hAnsi="Times New Roman" w:cs="Times New Roman"/>
          <w:b/>
          <w:bCs/>
          <w:sz w:val="28"/>
          <w:szCs w:val="28"/>
        </w:rPr>
      </w:pPr>
    </w:p>
    <w:p w:rsidR="00C02D89" w:rsidRPr="00C02D89" w:rsidRDefault="00C02D89" w:rsidP="00C02D89">
      <w:pPr>
        <w:spacing w:after="0" w:line="360" w:lineRule="auto"/>
        <w:ind w:left="5670"/>
        <w:jc w:val="both"/>
        <w:rPr>
          <w:rFonts w:ascii="Times New Roman" w:eastAsia="Times New Roman" w:hAnsi="Times New Roman" w:cs="Times New Roman"/>
          <w:b/>
          <w:bCs/>
          <w:sz w:val="24"/>
          <w:szCs w:val="28"/>
        </w:rPr>
      </w:pPr>
      <w:r w:rsidRPr="00C02D89">
        <w:rPr>
          <w:rFonts w:ascii="Times New Roman" w:eastAsia="Times New Roman" w:hAnsi="Times New Roman" w:cs="Times New Roman"/>
          <w:b/>
          <w:bCs/>
          <w:sz w:val="24"/>
          <w:szCs w:val="28"/>
        </w:rPr>
        <w:t xml:space="preserve">Руководитель: </w:t>
      </w:r>
    </w:p>
    <w:p w:rsidR="00C02D89" w:rsidRDefault="00C02D89" w:rsidP="00C02D89">
      <w:pPr>
        <w:spacing w:after="0" w:line="360" w:lineRule="auto"/>
        <w:ind w:left="5670"/>
        <w:jc w:val="both"/>
        <w:rPr>
          <w:rFonts w:ascii="Times New Roman" w:eastAsia="Times New Roman" w:hAnsi="Times New Roman" w:cs="Times New Roman"/>
          <w:bCs/>
          <w:sz w:val="24"/>
          <w:szCs w:val="28"/>
        </w:rPr>
      </w:pPr>
      <w:r w:rsidRPr="00C02D89">
        <w:rPr>
          <w:rFonts w:ascii="Times New Roman" w:eastAsia="Times New Roman" w:hAnsi="Times New Roman" w:cs="Times New Roman"/>
          <w:bCs/>
          <w:sz w:val="24"/>
          <w:szCs w:val="28"/>
        </w:rPr>
        <w:t>учитель ОБЖ ПМАОУ Школы №32 Зырянов Д.А.</w:t>
      </w:r>
    </w:p>
    <w:p w:rsidR="00AB7D63" w:rsidRPr="00C02D89" w:rsidRDefault="00AB7D63" w:rsidP="00C02D89">
      <w:pPr>
        <w:spacing w:after="0" w:line="360" w:lineRule="auto"/>
        <w:ind w:left="5670"/>
        <w:jc w:val="both"/>
        <w:rPr>
          <w:rFonts w:ascii="Times New Roman" w:eastAsia="Times New Roman" w:hAnsi="Times New Roman" w:cs="Times New Roman"/>
          <w:bCs/>
          <w:sz w:val="24"/>
          <w:szCs w:val="28"/>
        </w:rPr>
      </w:pPr>
    </w:p>
    <w:p w:rsidR="00D0484C" w:rsidRPr="00C02D89" w:rsidRDefault="00D0484C" w:rsidP="00C02D89">
      <w:pPr>
        <w:spacing w:after="0" w:line="360" w:lineRule="auto"/>
        <w:ind w:left="5670"/>
        <w:jc w:val="both"/>
        <w:rPr>
          <w:rFonts w:ascii="Times New Roman" w:eastAsia="Times New Roman" w:hAnsi="Times New Roman" w:cs="Times New Roman"/>
          <w:b/>
          <w:bCs/>
          <w:sz w:val="24"/>
          <w:szCs w:val="28"/>
        </w:rPr>
      </w:pPr>
      <w:r w:rsidRPr="00C02D89">
        <w:rPr>
          <w:rFonts w:ascii="Times New Roman" w:eastAsia="Times New Roman" w:hAnsi="Times New Roman" w:cs="Times New Roman"/>
          <w:b/>
          <w:bCs/>
          <w:sz w:val="24"/>
          <w:szCs w:val="28"/>
        </w:rPr>
        <w:t>Выполнил:</w:t>
      </w:r>
    </w:p>
    <w:p w:rsidR="00D0484C" w:rsidRPr="00C02D89" w:rsidRDefault="00C02D89" w:rsidP="00C02D89">
      <w:pPr>
        <w:spacing w:after="0" w:line="360" w:lineRule="auto"/>
        <w:ind w:left="5670"/>
        <w:jc w:val="both"/>
        <w:rPr>
          <w:rFonts w:ascii="Times New Roman" w:eastAsia="Times New Roman" w:hAnsi="Times New Roman" w:cs="Times New Roman"/>
          <w:bCs/>
          <w:sz w:val="24"/>
          <w:szCs w:val="28"/>
        </w:rPr>
      </w:pPr>
      <w:r w:rsidRPr="00C02D89">
        <w:rPr>
          <w:rFonts w:ascii="Times New Roman" w:eastAsia="Times New Roman" w:hAnsi="Times New Roman" w:cs="Times New Roman"/>
          <w:sz w:val="24"/>
          <w:szCs w:val="28"/>
        </w:rPr>
        <w:t>у</w:t>
      </w:r>
      <w:r w:rsidR="0F3E578A" w:rsidRPr="00C02D89">
        <w:rPr>
          <w:rFonts w:ascii="Times New Roman" w:eastAsia="Times New Roman" w:hAnsi="Times New Roman" w:cs="Times New Roman"/>
          <w:sz w:val="24"/>
          <w:szCs w:val="28"/>
        </w:rPr>
        <w:t>чащийся 10</w:t>
      </w:r>
      <w:proofErr w:type="gramStart"/>
      <w:r w:rsidR="0F3E578A" w:rsidRPr="00C02D89">
        <w:rPr>
          <w:rFonts w:ascii="Times New Roman" w:eastAsia="Times New Roman" w:hAnsi="Times New Roman" w:cs="Times New Roman"/>
          <w:sz w:val="24"/>
          <w:szCs w:val="28"/>
        </w:rPr>
        <w:t xml:space="preserve"> К</w:t>
      </w:r>
      <w:proofErr w:type="gramEnd"/>
      <w:r w:rsidR="0F3E578A" w:rsidRPr="00C02D89">
        <w:rPr>
          <w:rFonts w:ascii="Times New Roman" w:eastAsia="Times New Roman" w:hAnsi="Times New Roman" w:cs="Times New Roman"/>
          <w:sz w:val="24"/>
          <w:szCs w:val="28"/>
        </w:rPr>
        <w:t xml:space="preserve"> класса</w:t>
      </w:r>
    </w:p>
    <w:p w:rsidR="0F3E578A" w:rsidRPr="00C02D89" w:rsidRDefault="0F3E578A" w:rsidP="00C02D89">
      <w:pPr>
        <w:spacing w:after="0" w:line="360" w:lineRule="auto"/>
        <w:ind w:left="5670"/>
        <w:jc w:val="both"/>
        <w:rPr>
          <w:rFonts w:ascii="Calibri" w:hAnsi="Calibri"/>
          <w:sz w:val="24"/>
          <w:szCs w:val="28"/>
        </w:rPr>
      </w:pPr>
      <w:proofErr w:type="spellStart"/>
      <w:r w:rsidRPr="00C02D89">
        <w:rPr>
          <w:rFonts w:ascii="Times New Roman" w:eastAsia="Times New Roman" w:hAnsi="Times New Roman" w:cs="Times New Roman"/>
          <w:sz w:val="24"/>
          <w:szCs w:val="28"/>
        </w:rPr>
        <w:t>Шелехов</w:t>
      </w:r>
      <w:proofErr w:type="spellEnd"/>
      <w:r w:rsidRPr="00C02D89">
        <w:rPr>
          <w:rFonts w:ascii="Times New Roman" w:eastAsia="Times New Roman" w:hAnsi="Times New Roman" w:cs="Times New Roman"/>
          <w:sz w:val="24"/>
          <w:szCs w:val="28"/>
        </w:rPr>
        <w:t xml:space="preserve"> Виктор</w:t>
      </w:r>
    </w:p>
    <w:p w:rsidR="00D0484C" w:rsidRPr="00C02D89" w:rsidRDefault="00D0484C" w:rsidP="00C02D89">
      <w:pPr>
        <w:spacing w:after="0" w:line="360" w:lineRule="auto"/>
        <w:ind w:left="5670"/>
        <w:jc w:val="both"/>
        <w:rPr>
          <w:rFonts w:ascii="Times New Roman" w:eastAsia="Times New Roman" w:hAnsi="Times New Roman" w:cs="Times New Roman"/>
          <w:bCs/>
          <w:sz w:val="24"/>
          <w:szCs w:val="28"/>
        </w:rPr>
      </w:pPr>
      <w:r w:rsidRPr="00C02D89">
        <w:rPr>
          <w:rFonts w:ascii="Times New Roman" w:eastAsia="Times New Roman" w:hAnsi="Times New Roman" w:cs="Times New Roman"/>
          <w:bCs/>
          <w:sz w:val="24"/>
          <w:szCs w:val="28"/>
        </w:rPr>
        <w:t>Оценка________________</w:t>
      </w:r>
    </w:p>
    <w:p w:rsidR="00D0484C" w:rsidRPr="00C02D89" w:rsidRDefault="00D0484C" w:rsidP="00C02D89">
      <w:pPr>
        <w:spacing w:after="0" w:line="360" w:lineRule="auto"/>
        <w:ind w:left="5670"/>
        <w:jc w:val="both"/>
        <w:rPr>
          <w:rFonts w:ascii="Times New Roman" w:eastAsia="Times New Roman" w:hAnsi="Times New Roman" w:cs="Times New Roman"/>
          <w:bCs/>
          <w:sz w:val="24"/>
          <w:szCs w:val="28"/>
        </w:rPr>
      </w:pPr>
      <w:r w:rsidRPr="00C02D89">
        <w:rPr>
          <w:rFonts w:ascii="Times New Roman" w:eastAsia="Times New Roman" w:hAnsi="Times New Roman" w:cs="Times New Roman"/>
          <w:bCs/>
          <w:sz w:val="24"/>
          <w:szCs w:val="28"/>
        </w:rPr>
        <w:t>Дата___________________</w:t>
      </w:r>
    </w:p>
    <w:p w:rsidR="00EA0AA6" w:rsidRPr="00C02D89" w:rsidRDefault="00D0484C" w:rsidP="00C02D89">
      <w:pPr>
        <w:spacing w:after="0" w:line="360" w:lineRule="auto"/>
        <w:ind w:left="5670"/>
        <w:rPr>
          <w:rFonts w:ascii="Times New Roman" w:eastAsia="Times New Roman" w:hAnsi="Times New Roman" w:cs="Times New Roman"/>
          <w:bCs/>
          <w:sz w:val="24"/>
          <w:szCs w:val="28"/>
        </w:rPr>
      </w:pPr>
      <w:r w:rsidRPr="00C02D89">
        <w:rPr>
          <w:rFonts w:ascii="Times New Roman" w:eastAsia="Times New Roman" w:hAnsi="Times New Roman" w:cs="Times New Roman"/>
          <w:bCs/>
          <w:sz w:val="24"/>
          <w:szCs w:val="28"/>
        </w:rPr>
        <w:t>Подпись_______________</w:t>
      </w:r>
    </w:p>
    <w:p w:rsidR="00EA0AA6" w:rsidRDefault="00EA0AA6" w:rsidP="00EA0AA6">
      <w:pPr>
        <w:spacing w:after="0" w:line="360" w:lineRule="auto"/>
        <w:ind w:left="5670" w:firstLine="709"/>
        <w:jc w:val="center"/>
        <w:rPr>
          <w:rFonts w:ascii="Times New Roman" w:eastAsia="Times New Roman" w:hAnsi="Times New Roman" w:cs="Times New Roman"/>
          <w:b/>
          <w:bCs/>
          <w:sz w:val="28"/>
          <w:szCs w:val="28"/>
        </w:rPr>
      </w:pPr>
    </w:p>
    <w:p w:rsidR="00EA0AA6" w:rsidRDefault="00EA0AA6" w:rsidP="00EA0AA6">
      <w:pPr>
        <w:spacing w:after="0" w:line="360" w:lineRule="auto"/>
        <w:ind w:left="5670" w:firstLine="709"/>
        <w:jc w:val="center"/>
        <w:rPr>
          <w:rFonts w:ascii="Times New Roman" w:eastAsia="Times New Roman" w:hAnsi="Times New Roman" w:cs="Times New Roman"/>
          <w:b/>
          <w:bCs/>
          <w:sz w:val="28"/>
          <w:szCs w:val="28"/>
        </w:rPr>
      </w:pPr>
    </w:p>
    <w:p w:rsidR="00EA0AA6" w:rsidRDefault="00EA0AA6" w:rsidP="00EA0AA6">
      <w:pPr>
        <w:spacing w:after="0" w:line="360" w:lineRule="auto"/>
        <w:ind w:left="5670" w:firstLine="709"/>
        <w:jc w:val="center"/>
        <w:rPr>
          <w:rFonts w:ascii="Times New Roman" w:eastAsia="Times New Roman" w:hAnsi="Times New Roman" w:cs="Times New Roman"/>
          <w:b/>
          <w:bCs/>
          <w:sz w:val="28"/>
          <w:szCs w:val="28"/>
        </w:rPr>
      </w:pPr>
    </w:p>
    <w:p w:rsidR="00020E73" w:rsidRDefault="00020E73" w:rsidP="00C02D89">
      <w:pPr>
        <w:spacing w:after="0" w:line="360" w:lineRule="auto"/>
        <w:rPr>
          <w:rFonts w:ascii="Times New Roman" w:eastAsia="Times New Roman" w:hAnsi="Times New Roman" w:cs="Times New Roman"/>
          <w:b/>
          <w:bCs/>
          <w:sz w:val="28"/>
          <w:szCs w:val="28"/>
        </w:rPr>
      </w:pPr>
    </w:p>
    <w:p w:rsidR="00EA0AA6" w:rsidRDefault="00EA0AA6" w:rsidP="00C02D89">
      <w:pPr>
        <w:spacing w:after="0" w:line="360" w:lineRule="auto"/>
        <w:rPr>
          <w:rFonts w:ascii="Times New Roman" w:eastAsia="Times New Roman" w:hAnsi="Times New Roman" w:cs="Times New Roman"/>
          <w:b/>
          <w:bCs/>
          <w:sz w:val="28"/>
          <w:szCs w:val="28"/>
        </w:rPr>
      </w:pPr>
    </w:p>
    <w:p w:rsidR="00D0484C" w:rsidRPr="00EA0AA6" w:rsidRDefault="00D0484C" w:rsidP="00E72BB6">
      <w:pPr>
        <w:spacing w:after="0" w:line="360" w:lineRule="auto"/>
        <w:ind w:left="5670" w:hanging="2268"/>
        <w:rPr>
          <w:rFonts w:ascii="Times New Roman" w:eastAsia="Times New Roman" w:hAnsi="Times New Roman" w:cs="Times New Roman"/>
          <w:b/>
          <w:bCs/>
          <w:sz w:val="28"/>
          <w:szCs w:val="28"/>
        </w:rPr>
      </w:pPr>
      <w:r w:rsidRPr="00D0484C">
        <w:rPr>
          <w:rFonts w:ascii="Times New Roman" w:eastAsia="Times New Roman" w:hAnsi="Times New Roman" w:cs="Times New Roman"/>
          <w:b/>
          <w:bCs/>
          <w:sz w:val="28"/>
          <w:szCs w:val="28"/>
        </w:rPr>
        <w:t>г. Первоуральск, 2022 г</w:t>
      </w:r>
    </w:p>
    <w:sdt>
      <w:sdtPr>
        <w:rPr>
          <w:rFonts w:asciiTheme="minorHAnsi" w:eastAsiaTheme="minorEastAsia" w:hAnsiTheme="minorHAnsi" w:cstheme="minorBidi"/>
          <w:color w:val="auto"/>
          <w:sz w:val="22"/>
          <w:szCs w:val="22"/>
        </w:rPr>
        <w:id w:val="-120001616"/>
        <w:docPartObj>
          <w:docPartGallery w:val="Table of Contents"/>
          <w:docPartUnique/>
        </w:docPartObj>
      </w:sdtPr>
      <w:sdtEndPr>
        <w:rPr>
          <w:rFonts w:ascii="Times New Roman" w:hAnsi="Times New Roman" w:cs="Times New Roman"/>
          <w:b/>
          <w:bCs/>
          <w:sz w:val="28"/>
          <w:szCs w:val="28"/>
        </w:rPr>
      </w:sdtEndPr>
      <w:sdtContent>
        <w:p w:rsidR="00576B39" w:rsidRPr="00A448CE" w:rsidRDefault="00576B39" w:rsidP="00EA0AA6">
          <w:pPr>
            <w:pStyle w:val="a6"/>
            <w:spacing w:line="360" w:lineRule="auto"/>
            <w:ind w:firstLine="709"/>
            <w:rPr>
              <w:rFonts w:ascii="Times New Roman" w:hAnsi="Times New Roman" w:cs="Times New Roman"/>
              <w:b/>
              <w:color w:val="auto"/>
              <w:sz w:val="28"/>
              <w:szCs w:val="28"/>
              <w:u w:val="single"/>
            </w:rPr>
          </w:pPr>
          <w:r w:rsidRPr="00A448CE">
            <w:rPr>
              <w:rFonts w:ascii="Times New Roman" w:hAnsi="Times New Roman" w:cs="Times New Roman"/>
              <w:b/>
              <w:color w:val="auto"/>
              <w:sz w:val="28"/>
              <w:szCs w:val="28"/>
              <w:u w:val="single"/>
            </w:rPr>
            <w:t>Оглавление</w:t>
          </w:r>
        </w:p>
        <w:p w:rsidR="00C02D89" w:rsidRPr="00C02D89" w:rsidRDefault="00F1668E">
          <w:pPr>
            <w:pStyle w:val="12"/>
            <w:tabs>
              <w:tab w:val="right" w:leader="dot" w:pos="9628"/>
            </w:tabs>
            <w:rPr>
              <w:noProof/>
              <w:sz w:val="28"/>
              <w:szCs w:val="28"/>
            </w:rPr>
          </w:pPr>
          <w:r w:rsidRPr="00C02D89">
            <w:rPr>
              <w:rFonts w:ascii="Times New Roman" w:hAnsi="Times New Roman" w:cs="Times New Roman"/>
              <w:bCs/>
              <w:sz w:val="28"/>
              <w:szCs w:val="28"/>
            </w:rPr>
            <w:fldChar w:fldCharType="begin"/>
          </w:r>
          <w:r w:rsidR="00576B39" w:rsidRPr="00C02D89">
            <w:rPr>
              <w:rFonts w:ascii="Times New Roman" w:hAnsi="Times New Roman" w:cs="Times New Roman"/>
              <w:bCs/>
              <w:sz w:val="28"/>
              <w:szCs w:val="28"/>
            </w:rPr>
            <w:instrText xml:space="preserve"> TOC \o "1-3" \h \z \u </w:instrText>
          </w:r>
          <w:r w:rsidRPr="00C02D89">
            <w:rPr>
              <w:rFonts w:ascii="Times New Roman" w:hAnsi="Times New Roman" w:cs="Times New Roman"/>
              <w:bCs/>
              <w:sz w:val="28"/>
              <w:szCs w:val="28"/>
            </w:rPr>
            <w:fldChar w:fldCharType="separate"/>
          </w:r>
          <w:hyperlink w:anchor="_Toc98580667" w:history="1">
            <w:r w:rsidR="00C02D89" w:rsidRPr="00C02D89">
              <w:rPr>
                <w:rStyle w:val="a3"/>
                <w:rFonts w:ascii="Times New Roman" w:hAnsi="Times New Roman" w:cs="Times New Roman"/>
                <w:bCs/>
                <w:noProof/>
                <w:sz w:val="28"/>
                <w:szCs w:val="28"/>
              </w:rPr>
              <w:t>Введение</w:t>
            </w:r>
            <w:r w:rsidR="00C02D89" w:rsidRPr="00C02D89">
              <w:rPr>
                <w:noProof/>
                <w:webHidden/>
                <w:sz w:val="28"/>
                <w:szCs w:val="28"/>
              </w:rPr>
              <w:tab/>
            </w:r>
            <w:r w:rsidR="00C02D89" w:rsidRPr="00C02D89">
              <w:rPr>
                <w:noProof/>
                <w:webHidden/>
                <w:sz w:val="28"/>
                <w:szCs w:val="28"/>
              </w:rPr>
              <w:fldChar w:fldCharType="begin"/>
            </w:r>
            <w:r w:rsidR="00C02D89" w:rsidRPr="00C02D89">
              <w:rPr>
                <w:noProof/>
                <w:webHidden/>
                <w:sz w:val="28"/>
                <w:szCs w:val="28"/>
              </w:rPr>
              <w:instrText xml:space="preserve"> PAGEREF _Toc98580667 \h </w:instrText>
            </w:r>
            <w:r w:rsidR="00C02D89" w:rsidRPr="00C02D89">
              <w:rPr>
                <w:noProof/>
                <w:webHidden/>
                <w:sz w:val="28"/>
                <w:szCs w:val="28"/>
              </w:rPr>
            </w:r>
            <w:r w:rsidR="00C02D89" w:rsidRPr="00C02D89">
              <w:rPr>
                <w:noProof/>
                <w:webHidden/>
                <w:sz w:val="28"/>
                <w:szCs w:val="28"/>
              </w:rPr>
              <w:fldChar w:fldCharType="separate"/>
            </w:r>
            <w:r w:rsidR="00AB7D63">
              <w:rPr>
                <w:noProof/>
                <w:webHidden/>
                <w:sz w:val="28"/>
                <w:szCs w:val="28"/>
              </w:rPr>
              <w:t>2</w:t>
            </w:r>
            <w:r w:rsidR="00C02D89" w:rsidRPr="00C02D89">
              <w:rPr>
                <w:noProof/>
                <w:webHidden/>
                <w:sz w:val="28"/>
                <w:szCs w:val="28"/>
              </w:rPr>
              <w:fldChar w:fldCharType="end"/>
            </w:r>
          </w:hyperlink>
        </w:p>
        <w:p w:rsidR="00C02D89" w:rsidRPr="00C02D89" w:rsidRDefault="00C02D89">
          <w:pPr>
            <w:pStyle w:val="12"/>
            <w:tabs>
              <w:tab w:val="right" w:leader="dot" w:pos="9628"/>
            </w:tabs>
            <w:rPr>
              <w:noProof/>
              <w:sz w:val="28"/>
              <w:szCs w:val="28"/>
            </w:rPr>
          </w:pPr>
          <w:hyperlink w:anchor="_Toc98580668" w:history="1">
            <w:r w:rsidRPr="00C02D89">
              <w:rPr>
                <w:rStyle w:val="a3"/>
                <w:rFonts w:ascii="Times New Roman" w:eastAsia="Times New Roman" w:hAnsi="Times New Roman" w:cs="Times New Roman"/>
                <w:bCs/>
                <w:noProof/>
                <w:sz w:val="28"/>
                <w:szCs w:val="28"/>
              </w:rPr>
              <w:t>Глава 1. Стрелковый спорт.</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_Toc98580668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31"/>
            <w:tabs>
              <w:tab w:val="right" w:leader="dot" w:pos="9628"/>
            </w:tabs>
            <w:ind w:left="0"/>
            <w:rPr>
              <w:noProof/>
              <w:sz w:val="28"/>
              <w:szCs w:val="28"/>
            </w:rPr>
          </w:pPr>
          <w:hyperlink w:anchor="_Toc98580669" w:history="1">
            <w:r w:rsidRPr="00C02D89">
              <w:rPr>
                <w:rStyle w:val="a3"/>
                <w:rFonts w:ascii="Times New Roman" w:eastAsia="Times New Roman" w:hAnsi="Times New Roman" w:cs="Times New Roman"/>
                <w:noProof/>
                <w:sz w:val="28"/>
                <w:szCs w:val="28"/>
              </w:rPr>
              <w:t>1.1 История стрелкового спорта.</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_Toc98580669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0" w:history="1">
            <w:r w:rsidRPr="00C02D89">
              <w:rPr>
                <w:rStyle w:val="a3"/>
                <w:rFonts w:ascii="Times New Roman" w:eastAsia="Times New Roman" w:hAnsi="Times New Roman" w:cs="Times New Roman"/>
                <w:bCs/>
                <w:noProof/>
                <w:sz w:val="28"/>
                <w:szCs w:val="28"/>
              </w:rPr>
              <w:t>1.2 Стрелковый спорт.</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_Toc98580670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1" w:history="1">
            <w:r w:rsidRPr="00C02D89">
              <w:rPr>
                <w:rStyle w:val="a3"/>
                <w:rFonts w:ascii="Times New Roman" w:eastAsia="Times New Roman" w:hAnsi="Times New Roman" w:cs="Times New Roman"/>
                <w:bCs/>
                <w:noProof/>
                <w:sz w:val="28"/>
                <w:szCs w:val="28"/>
              </w:rPr>
              <w:t>1.3 Краткая характеристика видов стрелкового спорта.</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_Toc98580671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2" w:history="1">
            <w:r w:rsidRPr="00C02D89">
              <w:rPr>
                <w:rStyle w:val="a3"/>
                <w:rFonts w:ascii="Times New Roman" w:eastAsia="Times New Roman" w:hAnsi="Times New Roman" w:cs="Times New Roman"/>
                <w:bCs/>
                <w:noProof/>
                <w:sz w:val="28"/>
                <w:szCs w:val="28"/>
              </w:rPr>
              <w:t>1.4 Интересные факты.</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_Toc98580672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pPr>
            <w:pStyle w:val="12"/>
            <w:tabs>
              <w:tab w:val="right" w:leader="dot" w:pos="9628"/>
            </w:tabs>
            <w:rPr>
              <w:noProof/>
              <w:sz w:val="28"/>
              <w:szCs w:val="28"/>
            </w:rPr>
          </w:pPr>
          <w:hyperlink w:anchor="_Toc98580673" w:history="1">
            <w:r w:rsidRPr="00C02D89">
              <w:rPr>
                <w:rStyle w:val="a3"/>
                <w:rFonts w:ascii="Times New Roman" w:hAnsi="Times New Roman" w:cs="Times New Roman"/>
                <w:bCs/>
                <w:noProof/>
                <w:sz w:val="28"/>
                <w:szCs w:val="28"/>
              </w:rPr>
              <w:t>Глава 2. Практическая часть.</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_Toc98580673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4" w:history="1">
            <w:r w:rsidRPr="00C02D89">
              <w:rPr>
                <w:rStyle w:val="a3"/>
                <w:rFonts w:ascii="Times New Roman" w:hAnsi="Times New Roman" w:cs="Times New Roman"/>
                <w:bCs/>
                <w:noProof/>
                <w:sz w:val="28"/>
                <w:szCs w:val="28"/>
              </w:rPr>
              <w:t>2.1 Школьный пневматический тир.</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_Toc98580674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5" w:history="1">
            <w:r w:rsidRPr="00C02D89">
              <w:rPr>
                <w:rStyle w:val="a3"/>
                <w:rFonts w:ascii="Times New Roman" w:hAnsi="Times New Roman" w:cs="Times New Roman"/>
                <w:bCs/>
                <w:noProof/>
                <w:sz w:val="28"/>
                <w:szCs w:val="28"/>
              </w:rPr>
              <w:t>2.2 Дизайн-спецификация.</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_Toc98580675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pPr>
            <w:pStyle w:val="12"/>
            <w:tabs>
              <w:tab w:val="right" w:leader="dot" w:pos="9628"/>
            </w:tabs>
            <w:rPr>
              <w:noProof/>
              <w:sz w:val="28"/>
              <w:szCs w:val="28"/>
            </w:rPr>
          </w:pPr>
          <w:hyperlink w:anchor="_Toc98580676" w:history="1">
            <w:r w:rsidRPr="00C02D89">
              <w:rPr>
                <w:rStyle w:val="a3"/>
                <w:rFonts w:ascii="Times New Roman" w:hAnsi="Times New Roman" w:cs="Times New Roman"/>
                <w:noProof/>
                <w:sz w:val="28"/>
                <w:szCs w:val="28"/>
              </w:rPr>
              <w:t>2.3 Банк идей.</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_Toc98580676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31"/>
            <w:tabs>
              <w:tab w:val="right" w:leader="dot" w:pos="9628"/>
            </w:tabs>
            <w:ind w:left="0"/>
            <w:rPr>
              <w:noProof/>
              <w:sz w:val="28"/>
              <w:szCs w:val="28"/>
            </w:rPr>
          </w:pPr>
          <w:hyperlink w:anchor="_Toc98580677" w:history="1">
            <w:r w:rsidRPr="00C02D89">
              <w:rPr>
                <w:rStyle w:val="a3"/>
                <w:rFonts w:ascii="Times New Roman" w:eastAsia="Times New Roman" w:hAnsi="Times New Roman" w:cs="Times New Roman"/>
                <w:noProof/>
                <w:sz w:val="28"/>
                <w:szCs w:val="28"/>
              </w:rPr>
              <w:t>2.4 Выбор лучшей идеи.</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_Toc98580677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8" w:history="1">
            <w:r w:rsidRPr="00C02D89">
              <w:rPr>
                <w:rStyle w:val="a3"/>
                <w:rFonts w:ascii="Times New Roman" w:hAnsi="Times New Roman" w:cs="Times New Roman"/>
                <w:bCs/>
                <w:noProof/>
                <w:sz w:val="28"/>
                <w:szCs w:val="28"/>
              </w:rPr>
              <w:t>2.5 Технологическая карта.</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_Toc98580678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rsidP="00C02D89">
          <w:pPr>
            <w:pStyle w:val="21"/>
            <w:tabs>
              <w:tab w:val="right" w:leader="dot" w:pos="9628"/>
            </w:tabs>
            <w:ind w:left="0"/>
            <w:rPr>
              <w:noProof/>
              <w:sz w:val="28"/>
              <w:szCs w:val="28"/>
            </w:rPr>
          </w:pPr>
          <w:hyperlink w:anchor="_Toc98580679" w:history="1">
            <w:r w:rsidRPr="00C02D89">
              <w:rPr>
                <w:rStyle w:val="a3"/>
                <w:rFonts w:ascii="Times New Roman" w:hAnsi="Times New Roman" w:cs="Times New Roman"/>
                <w:bCs/>
                <w:noProof/>
                <w:sz w:val="28"/>
                <w:szCs w:val="28"/>
              </w:rPr>
              <w:t>2.7 Самооценка.</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_Toc98580679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pPr>
            <w:pStyle w:val="12"/>
            <w:tabs>
              <w:tab w:val="right" w:leader="dot" w:pos="9628"/>
            </w:tabs>
            <w:rPr>
              <w:noProof/>
              <w:sz w:val="28"/>
              <w:szCs w:val="28"/>
            </w:rPr>
          </w:pPr>
          <w:hyperlink w:anchor="_Toc98580680" w:history="1">
            <w:r w:rsidRPr="00C02D89">
              <w:rPr>
                <w:rStyle w:val="a3"/>
                <w:rFonts w:ascii="Times New Roman" w:hAnsi="Times New Roman" w:cs="Times New Roman"/>
                <w:bCs/>
                <w:noProof/>
                <w:sz w:val="28"/>
                <w:szCs w:val="28"/>
              </w:rPr>
              <w:t>2.8 Заключение.</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_Toc98580680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C02D89" w:rsidRPr="00C02D89" w:rsidRDefault="00C02D89">
          <w:pPr>
            <w:pStyle w:val="12"/>
            <w:tabs>
              <w:tab w:val="right" w:leader="dot" w:pos="9628"/>
            </w:tabs>
            <w:rPr>
              <w:noProof/>
              <w:sz w:val="28"/>
              <w:szCs w:val="28"/>
            </w:rPr>
          </w:pPr>
          <w:hyperlink w:anchor="_Toc98580681" w:history="1">
            <w:r w:rsidRPr="00C02D89">
              <w:rPr>
                <w:rStyle w:val="a3"/>
                <w:rFonts w:ascii="Times New Roman" w:hAnsi="Times New Roman" w:cs="Times New Roman"/>
                <w:bCs/>
                <w:noProof/>
                <w:sz w:val="28"/>
                <w:szCs w:val="28"/>
              </w:rPr>
              <w:t>Интернет-ресурсы.</w:t>
            </w:r>
            <w:r w:rsidRPr="00C02D89">
              <w:rPr>
                <w:noProof/>
                <w:webHidden/>
                <w:sz w:val="28"/>
                <w:szCs w:val="28"/>
              </w:rPr>
              <w:tab/>
            </w:r>
            <w:r w:rsidRPr="00C02D89">
              <w:rPr>
                <w:noProof/>
                <w:webHidden/>
                <w:sz w:val="28"/>
                <w:szCs w:val="28"/>
              </w:rPr>
              <w:fldChar w:fldCharType="begin"/>
            </w:r>
            <w:r w:rsidRPr="00C02D89">
              <w:rPr>
                <w:noProof/>
                <w:webHidden/>
                <w:sz w:val="28"/>
                <w:szCs w:val="28"/>
              </w:rPr>
              <w:instrText xml:space="preserve"> PAGEREF _Toc98580681 \h </w:instrText>
            </w:r>
            <w:r w:rsidRPr="00C02D89">
              <w:rPr>
                <w:noProof/>
                <w:webHidden/>
                <w:sz w:val="28"/>
                <w:szCs w:val="28"/>
              </w:rPr>
            </w:r>
            <w:r w:rsidRPr="00C02D89">
              <w:rPr>
                <w:noProof/>
                <w:webHidden/>
                <w:sz w:val="28"/>
                <w:szCs w:val="28"/>
              </w:rPr>
              <w:fldChar w:fldCharType="separate"/>
            </w:r>
            <w:r w:rsidR="00AB7D63">
              <w:rPr>
                <w:noProof/>
                <w:webHidden/>
                <w:sz w:val="28"/>
                <w:szCs w:val="28"/>
              </w:rPr>
              <w:t>2</w:t>
            </w:r>
            <w:r w:rsidRPr="00C02D89">
              <w:rPr>
                <w:noProof/>
                <w:webHidden/>
                <w:sz w:val="28"/>
                <w:szCs w:val="28"/>
              </w:rPr>
              <w:fldChar w:fldCharType="end"/>
            </w:r>
          </w:hyperlink>
        </w:p>
        <w:p w:rsidR="00576B39" w:rsidRPr="00E72BB6" w:rsidRDefault="00F1668E" w:rsidP="00EA0AA6">
          <w:pPr>
            <w:spacing w:line="360" w:lineRule="auto"/>
            <w:ind w:firstLine="709"/>
            <w:rPr>
              <w:rFonts w:ascii="Times New Roman" w:hAnsi="Times New Roman" w:cs="Times New Roman"/>
              <w:sz w:val="28"/>
              <w:szCs w:val="28"/>
            </w:rPr>
          </w:pPr>
          <w:r w:rsidRPr="00C02D89">
            <w:rPr>
              <w:rFonts w:ascii="Times New Roman" w:hAnsi="Times New Roman" w:cs="Times New Roman"/>
              <w:bCs/>
              <w:sz w:val="28"/>
              <w:szCs w:val="28"/>
            </w:rPr>
            <w:fldChar w:fldCharType="end"/>
          </w:r>
        </w:p>
      </w:sdtContent>
    </w:sdt>
    <w:p w:rsidR="00417068" w:rsidRPr="00047B82" w:rsidRDefault="00417068" w:rsidP="00EA0AA6">
      <w:pPr>
        <w:spacing w:line="360" w:lineRule="auto"/>
        <w:ind w:firstLine="709"/>
        <w:rPr>
          <w:rFonts w:ascii="Times New Roman" w:hAnsi="Times New Roman" w:cs="Times New Roman"/>
          <w:sz w:val="28"/>
          <w:szCs w:val="28"/>
        </w:rPr>
      </w:pPr>
    </w:p>
    <w:p w:rsidR="00576B39" w:rsidRDefault="00576B39" w:rsidP="00EA0AA6">
      <w:pPr>
        <w:tabs>
          <w:tab w:val="left" w:pos="3360"/>
        </w:tabs>
        <w:spacing w:after="160" w:line="360" w:lineRule="auto"/>
        <w:ind w:firstLine="709"/>
        <w:rPr>
          <w:rFonts w:ascii="Times New Roman" w:hAnsi="Times New Roman" w:cs="Times New Roman"/>
          <w:b/>
          <w:sz w:val="28"/>
        </w:rPr>
      </w:pPr>
      <w:r>
        <w:rPr>
          <w:rFonts w:ascii="Times New Roman" w:hAnsi="Times New Roman" w:cs="Times New Roman"/>
          <w:b/>
          <w:sz w:val="28"/>
        </w:rPr>
        <w:tab/>
      </w:r>
    </w:p>
    <w:p w:rsidR="00417068" w:rsidRPr="00C02D89" w:rsidRDefault="00417068" w:rsidP="00C02D89">
      <w:pPr>
        <w:tabs>
          <w:tab w:val="left" w:pos="3360"/>
        </w:tabs>
        <w:spacing w:after="160" w:line="360" w:lineRule="auto"/>
        <w:ind w:left="708"/>
        <w:jc w:val="both"/>
        <w:rPr>
          <w:rFonts w:ascii="Times New Roman" w:hAnsi="Times New Roman" w:cs="Times New Roman"/>
          <w:b/>
          <w:sz w:val="28"/>
        </w:rPr>
      </w:pPr>
      <w:bookmarkStart w:id="0" w:name="_GoBack"/>
      <w:bookmarkEnd w:id="0"/>
      <w:r w:rsidRPr="00576B39">
        <w:rPr>
          <w:rFonts w:ascii="Times New Roman" w:hAnsi="Times New Roman" w:cs="Times New Roman"/>
          <w:sz w:val="28"/>
        </w:rPr>
        <w:br w:type="page"/>
      </w:r>
      <w:bookmarkStart w:id="1" w:name="_Toc98580667"/>
      <w:r w:rsidR="099DA26A" w:rsidRPr="099DA26A">
        <w:rPr>
          <w:rFonts w:ascii="Times New Roman" w:hAnsi="Times New Roman" w:cs="Times New Roman"/>
          <w:b/>
          <w:bCs/>
          <w:sz w:val="28"/>
          <w:szCs w:val="28"/>
          <w:u w:val="single"/>
        </w:rPr>
        <w:t>Введение</w:t>
      </w:r>
      <w:bookmarkEnd w:id="1"/>
    </w:p>
    <w:p w:rsidR="00E13860"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 xml:space="preserve">Наша страна стремится воспитывать здоровую молодежь. В Российской Федерации введена программа «Готов к труду и обороне», которая побуждает молодых парней и девушек самосовершенствоваться в физическом плане. </w:t>
      </w:r>
    </w:p>
    <w:p w:rsidR="00417068" w:rsidRPr="00E13860"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Одним из направлений в ГТО является спортивная стрельба, которой можно обучиться в специальных местах – тирах. Поэтому эти заведения должны быть максимально удобны и оснащены всем нужным оборудованием.</w:t>
      </w:r>
    </w:p>
    <w:p w:rsidR="00417068" w:rsidRPr="006F7FBD" w:rsidRDefault="546E429F" w:rsidP="00EA0AA6">
      <w:pPr>
        <w:pStyle w:val="Default"/>
        <w:spacing w:line="360" w:lineRule="auto"/>
        <w:ind w:firstLine="709"/>
        <w:jc w:val="both"/>
        <w:rPr>
          <w:rFonts w:eastAsia="Times New Roman"/>
          <w:b/>
          <w:bCs/>
          <w:sz w:val="28"/>
          <w:szCs w:val="28"/>
        </w:rPr>
      </w:pPr>
      <w:r w:rsidRPr="546E429F">
        <w:rPr>
          <w:rFonts w:eastAsia="Times New Roman"/>
          <w:b/>
          <w:bCs/>
          <w:sz w:val="28"/>
          <w:szCs w:val="28"/>
        </w:rPr>
        <w:t>Актуальность:</w:t>
      </w:r>
    </w:p>
    <w:p w:rsidR="00417068" w:rsidRPr="006F7FBD"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 xml:space="preserve">В настоящее время в свете введения комплекса ГТО стрельба из пневматической винтовки </w:t>
      </w:r>
      <w:proofErr w:type="gramStart"/>
      <w:r w:rsidRPr="546E429F">
        <w:rPr>
          <w:rFonts w:eastAsia="Times New Roman"/>
          <w:sz w:val="28"/>
          <w:szCs w:val="28"/>
        </w:rPr>
        <w:t>становится очень популярна</w:t>
      </w:r>
      <w:proofErr w:type="gramEnd"/>
      <w:r w:rsidRPr="546E429F">
        <w:rPr>
          <w:rFonts w:eastAsia="Times New Roman"/>
          <w:sz w:val="28"/>
          <w:szCs w:val="28"/>
        </w:rPr>
        <w:t>. Наш тир – единственный школьный тир в городе. Мы решили усовершенствовать и обустроить его.</w:t>
      </w:r>
    </w:p>
    <w:p w:rsidR="00417068" w:rsidRPr="006F7FBD" w:rsidRDefault="546E429F" w:rsidP="00EA0AA6">
      <w:pPr>
        <w:pStyle w:val="Default"/>
        <w:spacing w:line="360" w:lineRule="auto"/>
        <w:ind w:firstLine="709"/>
        <w:jc w:val="both"/>
        <w:rPr>
          <w:rFonts w:eastAsia="Times New Roman"/>
          <w:sz w:val="28"/>
          <w:szCs w:val="28"/>
        </w:rPr>
      </w:pPr>
      <w:r w:rsidRPr="546E429F">
        <w:rPr>
          <w:rFonts w:eastAsia="Times New Roman"/>
          <w:b/>
          <w:bCs/>
          <w:sz w:val="28"/>
          <w:szCs w:val="28"/>
        </w:rPr>
        <w:t>Предмет:</w:t>
      </w:r>
    </w:p>
    <w:p w:rsidR="00417068" w:rsidRPr="006F7FBD"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Школьный пневматический тир</w:t>
      </w:r>
    </w:p>
    <w:p w:rsidR="00417068" w:rsidRPr="006F7FBD" w:rsidRDefault="546E429F" w:rsidP="00EA0AA6">
      <w:pPr>
        <w:pStyle w:val="Default"/>
        <w:spacing w:line="360" w:lineRule="auto"/>
        <w:ind w:firstLine="709"/>
        <w:jc w:val="both"/>
        <w:rPr>
          <w:rFonts w:eastAsia="Times New Roman"/>
          <w:b/>
          <w:bCs/>
          <w:sz w:val="28"/>
          <w:szCs w:val="28"/>
        </w:rPr>
      </w:pPr>
      <w:r w:rsidRPr="546E429F">
        <w:rPr>
          <w:rFonts w:eastAsia="Times New Roman"/>
          <w:b/>
          <w:bCs/>
          <w:sz w:val="28"/>
          <w:szCs w:val="28"/>
        </w:rPr>
        <w:t xml:space="preserve">Цель работы: </w:t>
      </w:r>
    </w:p>
    <w:p w:rsidR="00417068" w:rsidRPr="006F7FBD"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Обустройство и модернизация школьного тира</w:t>
      </w:r>
    </w:p>
    <w:p w:rsidR="00417068" w:rsidRPr="006F7FBD" w:rsidRDefault="546E429F" w:rsidP="00EA0AA6">
      <w:pPr>
        <w:pStyle w:val="Default"/>
        <w:spacing w:line="360" w:lineRule="auto"/>
        <w:ind w:firstLine="709"/>
        <w:jc w:val="both"/>
        <w:rPr>
          <w:rFonts w:eastAsia="Times New Roman"/>
          <w:b/>
          <w:bCs/>
          <w:sz w:val="28"/>
          <w:szCs w:val="28"/>
        </w:rPr>
      </w:pPr>
      <w:r w:rsidRPr="546E429F">
        <w:rPr>
          <w:rFonts w:eastAsia="Times New Roman"/>
          <w:b/>
          <w:bCs/>
          <w:sz w:val="28"/>
          <w:szCs w:val="28"/>
        </w:rPr>
        <w:t>Задачи:</w:t>
      </w:r>
    </w:p>
    <w:p w:rsidR="00417068" w:rsidRPr="006F7FBD"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 xml:space="preserve"> - Изучить:</w:t>
      </w:r>
    </w:p>
    <w:p w:rsidR="00417068" w:rsidRDefault="00576B39" w:rsidP="00EA0AA6">
      <w:pPr>
        <w:pStyle w:val="Default"/>
        <w:numPr>
          <w:ilvl w:val="0"/>
          <w:numId w:val="2"/>
        </w:numPr>
        <w:spacing w:line="360" w:lineRule="auto"/>
        <w:ind w:firstLine="709"/>
        <w:jc w:val="both"/>
        <w:rPr>
          <w:rFonts w:eastAsia="Times New Roman"/>
          <w:sz w:val="28"/>
          <w:szCs w:val="28"/>
        </w:rPr>
      </w:pPr>
      <w:r>
        <w:rPr>
          <w:rFonts w:eastAsia="Times New Roman"/>
          <w:sz w:val="28"/>
          <w:szCs w:val="28"/>
        </w:rPr>
        <w:t>С</w:t>
      </w:r>
      <w:r w:rsidR="546E429F" w:rsidRPr="546E429F">
        <w:rPr>
          <w:rFonts w:eastAsia="Times New Roman"/>
          <w:sz w:val="28"/>
          <w:szCs w:val="28"/>
        </w:rPr>
        <w:t>трелков</w:t>
      </w:r>
      <w:r>
        <w:rPr>
          <w:rFonts w:eastAsia="Times New Roman"/>
          <w:sz w:val="28"/>
          <w:szCs w:val="28"/>
        </w:rPr>
        <w:t>ый</w:t>
      </w:r>
      <w:r w:rsidR="546E429F" w:rsidRPr="546E429F">
        <w:rPr>
          <w:rFonts w:eastAsia="Times New Roman"/>
          <w:sz w:val="28"/>
          <w:szCs w:val="28"/>
        </w:rPr>
        <w:t xml:space="preserve"> спорт;</w:t>
      </w:r>
    </w:p>
    <w:p w:rsidR="00417068" w:rsidRPr="006F7FBD" w:rsidRDefault="546E429F" w:rsidP="00EA0AA6">
      <w:pPr>
        <w:pStyle w:val="Default"/>
        <w:spacing w:line="360" w:lineRule="auto"/>
        <w:ind w:firstLine="709"/>
        <w:jc w:val="both"/>
        <w:rPr>
          <w:rFonts w:eastAsia="Times New Roman"/>
          <w:sz w:val="28"/>
          <w:szCs w:val="28"/>
        </w:rPr>
      </w:pPr>
      <w:r w:rsidRPr="546E429F">
        <w:rPr>
          <w:rFonts w:eastAsia="Times New Roman"/>
          <w:sz w:val="28"/>
          <w:szCs w:val="28"/>
        </w:rPr>
        <w:t>- Сделать</w:t>
      </w:r>
      <w:r w:rsidRPr="546E429F">
        <w:rPr>
          <w:rFonts w:eastAsia="Times New Roman"/>
          <w:sz w:val="28"/>
          <w:szCs w:val="28"/>
          <w:lang w:val="en-US"/>
        </w:rPr>
        <w:t>:</w:t>
      </w:r>
    </w:p>
    <w:p w:rsidR="00417068" w:rsidRPr="00A66795" w:rsidRDefault="00A66795" w:rsidP="00EA0AA6">
      <w:pPr>
        <w:numPr>
          <w:ilvl w:val="0"/>
          <w:numId w:val="1"/>
        </w:numPr>
        <w:shd w:val="clear" w:color="auto" w:fill="FFFFFF" w:themeFill="background1"/>
        <w:spacing w:before="100" w:beforeAutospacing="1" w:after="100" w:afterAutospacing="1" w:line="360" w:lineRule="auto"/>
        <w:ind w:firstLine="709"/>
        <w:jc w:val="both"/>
        <w:rPr>
          <w:rFonts w:ascii="Times New Roman" w:eastAsia="Times New Roman" w:hAnsi="Times New Roman" w:cs="Times New Roman"/>
          <w:b/>
          <w:color w:val="000000"/>
          <w:sz w:val="28"/>
          <w:szCs w:val="28"/>
          <w:u w:val="single"/>
        </w:rPr>
      </w:pPr>
      <w:r w:rsidRPr="00A66795">
        <w:rPr>
          <w:rFonts w:ascii="Times New Roman" w:eastAsia="Times New Roman" w:hAnsi="Times New Roman" w:cs="Times New Roman"/>
          <w:b/>
          <w:color w:val="000000" w:themeColor="text1"/>
          <w:sz w:val="28"/>
          <w:szCs w:val="28"/>
          <w:u w:val="single"/>
        </w:rPr>
        <w:t>Оформить и</w:t>
      </w:r>
      <w:r w:rsidR="546E429F" w:rsidRPr="00A66795">
        <w:rPr>
          <w:rFonts w:ascii="Times New Roman" w:eastAsia="Times New Roman" w:hAnsi="Times New Roman" w:cs="Times New Roman"/>
          <w:b/>
          <w:color w:val="000000" w:themeColor="text1"/>
          <w:sz w:val="28"/>
          <w:szCs w:val="28"/>
          <w:u w:val="single"/>
        </w:rPr>
        <w:t>нформационные стенды</w:t>
      </w:r>
      <w:r w:rsidRPr="00A66795">
        <w:rPr>
          <w:rFonts w:ascii="Times New Roman" w:eastAsia="Times New Roman" w:hAnsi="Times New Roman" w:cs="Times New Roman"/>
          <w:b/>
          <w:color w:val="000000" w:themeColor="text1"/>
          <w:sz w:val="28"/>
          <w:szCs w:val="28"/>
          <w:u w:val="single"/>
        </w:rPr>
        <w:t>;</w:t>
      </w:r>
    </w:p>
    <w:p w:rsidR="00A66795" w:rsidRDefault="00A66795" w:rsidP="00EA0AA6">
      <w:pPr>
        <w:numPr>
          <w:ilvl w:val="0"/>
          <w:numId w:val="1"/>
        </w:numPr>
        <w:shd w:val="clear" w:color="auto" w:fill="FFFFFF" w:themeFill="background1"/>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Места для стрельбы лёжа;</w:t>
      </w:r>
    </w:p>
    <w:p w:rsidR="00A66795" w:rsidRDefault="00A66795" w:rsidP="00EA0AA6">
      <w:pPr>
        <w:numPr>
          <w:ilvl w:val="0"/>
          <w:numId w:val="1"/>
        </w:numPr>
        <w:shd w:val="clear" w:color="auto" w:fill="FFFFFF" w:themeFill="background1"/>
        <w:spacing w:before="100" w:beforeAutospacing="1" w:after="100" w:afterAutospacing="1"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Удобную раздевалку;</w:t>
      </w:r>
    </w:p>
    <w:p w:rsidR="00A66795" w:rsidRDefault="00A66795" w:rsidP="00EA0AA6">
      <w:pPr>
        <w:numPr>
          <w:ilvl w:val="0"/>
          <w:numId w:val="1"/>
        </w:numPr>
        <w:shd w:val="clear" w:color="auto" w:fill="FFFFFF" w:themeFill="background1"/>
        <w:spacing w:before="100" w:beforeAutospacing="1" w:after="100" w:afterAutospacing="1" w:line="360" w:lineRule="auto"/>
        <w:ind w:firstLine="709"/>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Пулеулавливатели</w:t>
      </w:r>
      <w:proofErr w:type="spellEnd"/>
      <w:r>
        <w:rPr>
          <w:rFonts w:ascii="Times New Roman" w:eastAsia="Times New Roman" w:hAnsi="Times New Roman" w:cs="Times New Roman"/>
          <w:color w:val="000000"/>
          <w:sz w:val="28"/>
          <w:szCs w:val="28"/>
        </w:rPr>
        <w:t xml:space="preserve"> с подвижными мишенями.</w:t>
      </w:r>
    </w:p>
    <w:p w:rsidR="0027704E" w:rsidRDefault="0027704E" w:rsidP="00EA0AA6">
      <w:pPr>
        <w:spacing w:after="160" w:line="360" w:lineRule="auto"/>
        <w:ind w:firstLine="709"/>
        <w:rPr>
          <w:rFonts w:ascii="Times New Roman" w:eastAsia="Times New Roman" w:hAnsi="Times New Roman" w:cs="Times New Roman"/>
          <w:color w:val="000000"/>
          <w:sz w:val="28"/>
          <w:szCs w:val="28"/>
        </w:rPr>
      </w:pPr>
      <w:r w:rsidRPr="546E429F">
        <w:rPr>
          <w:rFonts w:ascii="Times New Roman" w:eastAsia="Times New Roman" w:hAnsi="Times New Roman" w:cs="Times New Roman"/>
          <w:color w:val="000000" w:themeColor="text1"/>
          <w:sz w:val="28"/>
          <w:szCs w:val="28"/>
        </w:rPr>
        <w:br w:type="page"/>
      </w:r>
    </w:p>
    <w:p w:rsidR="0027704E" w:rsidRPr="00ED4653" w:rsidRDefault="099DA26A" w:rsidP="00EA0AA6">
      <w:pPr>
        <w:pStyle w:val="1"/>
        <w:spacing w:line="360" w:lineRule="auto"/>
        <w:ind w:firstLine="709"/>
        <w:jc w:val="center"/>
        <w:rPr>
          <w:rFonts w:ascii="Times New Roman" w:eastAsia="Times New Roman" w:hAnsi="Times New Roman" w:cs="Times New Roman"/>
          <w:b/>
          <w:bCs/>
          <w:color w:val="auto"/>
          <w:sz w:val="28"/>
          <w:szCs w:val="28"/>
          <w:u w:val="single"/>
        </w:rPr>
      </w:pPr>
      <w:bookmarkStart w:id="2" w:name="_Toc98580668"/>
      <w:r w:rsidRPr="099DA26A">
        <w:rPr>
          <w:rFonts w:ascii="Times New Roman" w:eastAsia="Times New Roman" w:hAnsi="Times New Roman" w:cs="Times New Roman"/>
          <w:b/>
          <w:bCs/>
          <w:color w:val="auto"/>
          <w:sz w:val="28"/>
          <w:szCs w:val="28"/>
          <w:u w:val="single"/>
        </w:rPr>
        <w:t>Глава 1. Стрелковый спорт.</w:t>
      </w:r>
      <w:bookmarkEnd w:id="2"/>
    </w:p>
    <w:p w:rsidR="00E9063F" w:rsidRPr="00576B39" w:rsidRDefault="00E9063F" w:rsidP="00EA0AA6">
      <w:pPr>
        <w:pStyle w:val="3"/>
        <w:spacing w:line="360" w:lineRule="auto"/>
        <w:ind w:firstLine="709"/>
        <w:rPr>
          <w:rFonts w:ascii="Times New Roman" w:eastAsia="Times New Roman" w:hAnsi="Times New Roman" w:cs="Times New Roman"/>
          <w:b/>
          <w:color w:val="auto"/>
          <w:sz w:val="28"/>
          <w:szCs w:val="28"/>
        </w:rPr>
      </w:pPr>
      <w:bookmarkStart w:id="3" w:name="_Toc98580669"/>
      <w:r w:rsidRPr="00576B39">
        <w:rPr>
          <w:rFonts w:ascii="Times New Roman" w:eastAsia="Times New Roman" w:hAnsi="Times New Roman" w:cs="Times New Roman"/>
          <w:b/>
          <w:color w:val="auto"/>
          <w:sz w:val="28"/>
          <w:szCs w:val="28"/>
        </w:rPr>
        <w:t>1.1 История стрелкового спорта</w:t>
      </w:r>
      <w:r w:rsidR="00576B39">
        <w:rPr>
          <w:rFonts w:ascii="Times New Roman" w:eastAsia="Times New Roman" w:hAnsi="Times New Roman" w:cs="Times New Roman"/>
          <w:b/>
          <w:color w:val="auto"/>
          <w:sz w:val="28"/>
          <w:szCs w:val="28"/>
        </w:rPr>
        <w:t>.</w:t>
      </w:r>
      <w:bookmarkEnd w:id="3"/>
    </w:p>
    <w:p w:rsidR="0F3E578A" w:rsidRPr="00576B39" w:rsidRDefault="7D610669" w:rsidP="00EA0AA6">
      <w:pPr>
        <w:spacing w:line="360" w:lineRule="auto"/>
        <w:ind w:firstLine="709"/>
        <w:jc w:val="both"/>
        <w:rPr>
          <w:rFonts w:ascii="Times New Roman" w:hAnsi="Times New Roman" w:cs="Times New Roman"/>
          <w:sz w:val="28"/>
          <w:szCs w:val="28"/>
        </w:rPr>
      </w:pPr>
      <w:proofErr w:type="gramStart"/>
      <w:r w:rsidRPr="00576B39">
        <w:rPr>
          <w:rFonts w:ascii="Times New Roman" w:hAnsi="Times New Roman" w:cs="Times New Roman"/>
          <w:sz w:val="28"/>
          <w:szCs w:val="28"/>
        </w:rPr>
        <w:t>Стрельба — один из старейший видов спортивных состязаний.</w:t>
      </w:r>
      <w:proofErr w:type="gramEnd"/>
      <w:r w:rsidRPr="00576B39">
        <w:rPr>
          <w:rFonts w:ascii="Times New Roman" w:hAnsi="Times New Roman" w:cs="Times New Roman"/>
          <w:sz w:val="28"/>
          <w:szCs w:val="28"/>
        </w:rPr>
        <w:t xml:space="preserve"> От точности попадания в цель с древних времён зависела жизнь человека. Издавна проводились соревнования и турниры, на которых воины показывали своё мастерство. Огнестрельное оружие появилось намного позже (примерно в 14 веке), но тяга к соревнованиям в меткости к тому моменту у людей не пропала. Не ослабевает популярность этого вида спорта и сегодня.</w:t>
      </w:r>
    </w:p>
    <w:p w:rsidR="0F3E578A" w:rsidRDefault="7D610669" w:rsidP="00EA0AA6">
      <w:pPr>
        <w:spacing w:after="160" w:line="360" w:lineRule="auto"/>
        <w:ind w:firstLine="709"/>
        <w:jc w:val="both"/>
        <w:rPr>
          <w:rFonts w:ascii="Times New Roman" w:eastAsia="Times New Roman" w:hAnsi="Times New Roman" w:cs="Times New Roman"/>
          <w:color w:val="303549"/>
          <w:sz w:val="24"/>
          <w:szCs w:val="24"/>
        </w:rPr>
      </w:pPr>
      <w:r w:rsidRPr="7D610669">
        <w:rPr>
          <w:rFonts w:ascii="Times New Roman" w:eastAsia="Times New Roman" w:hAnsi="Times New Roman" w:cs="Times New Roman"/>
          <w:color w:val="303549"/>
          <w:sz w:val="28"/>
          <w:szCs w:val="28"/>
        </w:rPr>
        <w:t>Стрелковый спорт считается одним из самых древних прикладных видов спорта. Появился он ещё в далекие времена луков и арбалетов. В середине XIV века луки и арбалеты эволюционировали в огнестрельное оружие, после чего активно начала развиваться пулевая стрельба.</w:t>
      </w:r>
    </w:p>
    <w:p w:rsidR="0F3E578A" w:rsidRDefault="1B2E192C" w:rsidP="00EA0AA6">
      <w:pPr>
        <w:spacing w:after="160" w:line="360" w:lineRule="auto"/>
        <w:ind w:firstLine="709"/>
        <w:jc w:val="both"/>
        <w:rPr>
          <w:rFonts w:ascii="Times New Roman" w:eastAsia="Times New Roman" w:hAnsi="Times New Roman" w:cs="Times New Roman"/>
          <w:color w:val="111111"/>
          <w:sz w:val="28"/>
          <w:szCs w:val="28"/>
        </w:rPr>
      </w:pPr>
      <w:r w:rsidRPr="1B2E192C">
        <w:rPr>
          <w:rFonts w:ascii="Times New Roman" w:eastAsia="Times New Roman" w:hAnsi="Times New Roman" w:cs="Times New Roman"/>
          <w:color w:val="111111"/>
          <w:sz w:val="28"/>
          <w:szCs w:val="28"/>
        </w:rPr>
        <w:t>Первое известное состязание по пулевой стрельбе состоялось в 1432 году в Аугсбурге (Германия). Спустя 17 лет во Франции были учреждены первые общества по стрельбе из огнестрельного оружия. С 1452 в Швейцарии начали проводить праздничные ежегодные состязания в стрельбе на меткость. Соревнования по стрельбе имели большую популярность, ведь в то время меткие стрелки пользовались большим уважением. По мере совершенствования стрелкового оружия увеличивалось и количество видов в стрелковом спорте.</w:t>
      </w:r>
    </w:p>
    <w:p w:rsidR="0F3E578A" w:rsidRDefault="1B2E192C" w:rsidP="00EA0AA6">
      <w:pPr>
        <w:spacing w:after="160" w:line="360" w:lineRule="auto"/>
        <w:ind w:firstLine="709"/>
        <w:jc w:val="both"/>
        <w:rPr>
          <w:rFonts w:ascii="Times New Roman" w:eastAsia="Times New Roman" w:hAnsi="Times New Roman" w:cs="Times New Roman"/>
          <w:color w:val="020202"/>
          <w:sz w:val="28"/>
          <w:szCs w:val="28"/>
        </w:rPr>
      </w:pPr>
      <w:r w:rsidRPr="1B2E192C">
        <w:rPr>
          <w:rFonts w:ascii="Times New Roman" w:eastAsia="Times New Roman" w:hAnsi="Times New Roman" w:cs="Times New Roman"/>
          <w:color w:val="020202"/>
          <w:sz w:val="28"/>
          <w:szCs w:val="28"/>
        </w:rPr>
        <w:t>В других европейских странах стрелковый спорт развивался значительно медленнее, и его бурный рост начался лишь к концу XIX века.</w:t>
      </w:r>
    </w:p>
    <w:p w:rsidR="0F3E578A" w:rsidRDefault="1B2E192C" w:rsidP="00EA0AA6">
      <w:pPr>
        <w:spacing w:after="160" w:line="360" w:lineRule="auto"/>
        <w:ind w:firstLine="709"/>
        <w:jc w:val="both"/>
        <w:rPr>
          <w:rFonts w:ascii="Times New Roman" w:eastAsia="Times New Roman" w:hAnsi="Times New Roman" w:cs="Times New Roman"/>
          <w:color w:val="111111"/>
          <w:sz w:val="28"/>
          <w:szCs w:val="28"/>
        </w:rPr>
      </w:pPr>
      <w:r w:rsidRPr="1B2E192C">
        <w:rPr>
          <w:rFonts w:ascii="Times New Roman" w:eastAsia="Times New Roman" w:hAnsi="Times New Roman" w:cs="Times New Roman"/>
          <w:color w:val="111111"/>
          <w:sz w:val="28"/>
          <w:szCs w:val="28"/>
        </w:rPr>
        <w:t>Первым чемпионатом мира по стрелковому спорту считаются проведенные в мае 1897 года во Франции международные соревнования. Их организатором выступило стрелковое общество города Лиона. В меткости тогда состязались 25 стрелков. За год до этого соревнования по стрельбе дебютировали на первых Олимпийских Играх современности. В программу вошло пять дисциплин, в двух из которых участники состязались в стрельбе из винтовки и в трёх в стрельбе из пистолета.</w:t>
      </w:r>
    </w:p>
    <w:p w:rsidR="0F3E578A" w:rsidRDefault="7D610669" w:rsidP="00EA0AA6">
      <w:pPr>
        <w:spacing w:after="160" w:line="360" w:lineRule="auto"/>
        <w:ind w:firstLine="709"/>
        <w:jc w:val="both"/>
        <w:rPr>
          <w:rFonts w:ascii="Times New Roman" w:eastAsia="Times New Roman" w:hAnsi="Times New Roman" w:cs="Times New Roman"/>
          <w:color w:val="111111"/>
          <w:sz w:val="28"/>
          <w:szCs w:val="28"/>
        </w:rPr>
      </w:pPr>
      <w:r w:rsidRPr="7D610669">
        <w:rPr>
          <w:rFonts w:ascii="Times New Roman" w:eastAsia="Times New Roman" w:hAnsi="Times New Roman" w:cs="Times New Roman"/>
          <w:color w:val="111111"/>
          <w:sz w:val="28"/>
          <w:szCs w:val="28"/>
        </w:rPr>
        <w:t>В рамках чемпионата мира до 1900 года спортсмены соревновались только в стрельбе из винтовок. Затем в программу добавили стрельбу из пистолетов. В 1949 году Международный союз стрелкового спорта решил дополнить чемпионат стрельбой по движущейся мишени.</w:t>
      </w:r>
    </w:p>
    <w:p w:rsidR="0F3E578A" w:rsidRDefault="7D610669" w:rsidP="00EA0AA6">
      <w:pPr>
        <w:spacing w:after="160" w:line="360" w:lineRule="auto"/>
        <w:ind w:firstLine="709"/>
        <w:jc w:val="both"/>
        <w:rPr>
          <w:rFonts w:ascii="Times New Roman" w:eastAsia="Times New Roman" w:hAnsi="Times New Roman" w:cs="Times New Roman"/>
          <w:color w:val="111111"/>
          <w:sz w:val="28"/>
          <w:szCs w:val="28"/>
        </w:rPr>
      </w:pPr>
      <w:r w:rsidRPr="7D610669">
        <w:rPr>
          <w:rFonts w:ascii="Times New Roman" w:eastAsia="Times New Roman" w:hAnsi="Times New Roman" w:cs="Times New Roman"/>
          <w:color w:val="111111"/>
          <w:sz w:val="28"/>
          <w:szCs w:val="28"/>
        </w:rPr>
        <w:t>До 1958 года участниками чемпионатов мира были только мужчины, но затем к ним присоединились и представительницы прекрасного пола. С 1994 года участников стали разделять на две возрастные категории: взрослые спортсмены и юниоры (юноши и девушки не старше 21 года).</w:t>
      </w:r>
    </w:p>
    <w:p w:rsidR="0F3E578A" w:rsidRDefault="7D610669" w:rsidP="00EA0AA6">
      <w:pPr>
        <w:spacing w:after="160" w:line="360" w:lineRule="auto"/>
        <w:ind w:firstLine="709"/>
        <w:jc w:val="both"/>
        <w:rPr>
          <w:rFonts w:ascii="Times New Roman" w:eastAsia="Times New Roman" w:hAnsi="Times New Roman" w:cs="Times New Roman"/>
          <w:color w:val="111111"/>
          <w:sz w:val="28"/>
          <w:szCs w:val="28"/>
        </w:rPr>
      </w:pPr>
      <w:r w:rsidRPr="7D610669">
        <w:rPr>
          <w:rFonts w:ascii="Times New Roman" w:eastAsia="Times New Roman" w:hAnsi="Times New Roman" w:cs="Times New Roman"/>
          <w:color w:val="111111"/>
          <w:sz w:val="28"/>
          <w:szCs w:val="28"/>
        </w:rPr>
        <w:t>В течение всей истории проведения чемпионатов мира оружие совершенствовалось, что не могло не сказаться на правилах соревнований. В настоящее время соревнования на первенстве мира проводятся в 17 видах.</w:t>
      </w:r>
    </w:p>
    <w:p w:rsidR="0F3E578A" w:rsidRDefault="1B2E192C" w:rsidP="00EA0AA6">
      <w:pPr>
        <w:spacing w:after="160" w:line="360" w:lineRule="auto"/>
        <w:ind w:firstLine="709"/>
        <w:jc w:val="both"/>
        <w:rPr>
          <w:rFonts w:ascii="Times New Roman" w:eastAsia="Times New Roman" w:hAnsi="Times New Roman" w:cs="Times New Roman"/>
          <w:color w:val="111111"/>
          <w:sz w:val="28"/>
          <w:szCs w:val="28"/>
        </w:rPr>
      </w:pPr>
      <w:r w:rsidRPr="1B2E192C">
        <w:rPr>
          <w:rFonts w:ascii="Times New Roman" w:eastAsia="Times New Roman" w:hAnsi="Times New Roman" w:cs="Times New Roman"/>
          <w:color w:val="111111"/>
          <w:sz w:val="28"/>
          <w:szCs w:val="28"/>
        </w:rPr>
        <w:t>В России стрелковый спорт начал развиваться с конца XIX века. Первые состязания состоялись в Хабаровске 25 мая 1898. Они положили начало традиционным первенствам по стрельбе из различных видов оружия. В 1912 году на Олимпиаде в Стокгольме российские стрелки завоевали серебряную медаль. Сейчас российские спортсмены являются лидерами во многих стрелковых дисциплинах. На Олимпиаде в Афинах в 2004 году наши стрелки завоевали 3 награды высшего достоинства, а первая из медалей стала юбилейной (500-й) за всю историю участия российской сборной в Олимпийских играх.</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Большая заслуга в распространении и совершенствовании огнестрельного оружия принадлежит царю Ивану Грозному. По его указу в 1547-1550 гг. были созданы стрелковые полки пехотинцев, вооруженных пищалями и самопалами. Ивану Грозному принадлежит также инициатива проведения в Москве ежегодных смотров ружейных стрельб, представлявших собой своеобразные стрелковые соревнования.</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Своеобразную снайперскую школу проходили под личным руководством прославленного русского полководца А.В. Суворова егеря Кубанского и Крымского корпусов. Огнестрельное оружие совершенствовалось, и в середине XVIII века граф Панин инициировал создание в армии специальных полков – егерских. В них отбирали солдат, особо к стрельбе способных. Ибо боевая задача егерей – вести бой в рассыпном строю с помощью прицельного огня, егеря выделялись специально для уничтожения вражеских командиров.</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В конце 80-х годов 19-го столетия возникло Российское атлетическое общество. В </w:t>
      </w:r>
      <w:proofErr w:type="gramStart"/>
      <w:r w:rsidRPr="7D610669">
        <w:rPr>
          <w:rFonts w:ascii="Times New Roman" w:eastAsia="Times New Roman" w:hAnsi="Times New Roman" w:cs="Times New Roman"/>
          <w:color w:val="222222"/>
          <w:sz w:val="28"/>
          <w:szCs w:val="28"/>
        </w:rPr>
        <w:t>котором</w:t>
      </w:r>
      <w:proofErr w:type="gramEnd"/>
      <w:r w:rsidRPr="7D610669">
        <w:rPr>
          <w:rFonts w:ascii="Times New Roman" w:eastAsia="Times New Roman" w:hAnsi="Times New Roman" w:cs="Times New Roman"/>
          <w:color w:val="222222"/>
          <w:sz w:val="28"/>
          <w:szCs w:val="28"/>
        </w:rPr>
        <w:t xml:space="preserve"> имелась стрелковая секция. В те годы стрелковых обще</w:t>
      </w:r>
      <w:proofErr w:type="gramStart"/>
      <w:r w:rsidRPr="7D610669">
        <w:rPr>
          <w:rFonts w:ascii="Times New Roman" w:eastAsia="Times New Roman" w:hAnsi="Times New Roman" w:cs="Times New Roman"/>
          <w:color w:val="222222"/>
          <w:sz w:val="28"/>
          <w:szCs w:val="28"/>
        </w:rPr>
        <w:t>ств в Шв</w:t>
      </w:r>
      <w:proofErr w:type="gramEnd"/>
      <w:r w:rsidRPr="7D610669">
        <w:rPr>
          <w:rFonts w:ascii="Times New Roman" w:eastAsia="Times New Roman" w:hAnsi="Times New Roman" w:cs="Times New Roman"/>
          <w:color w:val="222222"/>
          <w:sz w:val="28"/>
          <w:szCs w:val="28"/>
        </w:rPr>
        <w:t>ейцарии, например, насчитывалось 2733, во Франции – 900, в Германии – 712, в Италии – 568, в Австро-Венгрии – 400, а в России – 5.</w:t>
      </w:r>
      <w:r w:rsidR="0F3E578A">
        <w:br/>
      </w:r>
      <w:r w:rsidRPr="7D610669">
        <w:rPr>
          <w:rFonts w:ascii="Times New Roman" w:eastAsia="Times New Roman" w:hAnsi="Times New Roman" w:cs="Times New Roman"/>
          <w:color w:val="222222"/>
          <w:sz w:val="28"/>
          <w:szCs w:val="28"/>
        </w:rPr>
        <w:t xml:space="preserve">В России процесс шел традиционно медленнее. </w:t>
      </w:r>
      <w:proofErr w:type="gramStart"/>
      <w:r w:rsidRPr="7D610669">
        <w:rPr>
          <w:rFonts w:ascii="Times New Roman" w:eastAsia="Times New Roman" w:hAnsi="Times New Roman" w:cs="Times New Roman"/>
          <w:color w:val="222222"/>
          <w:sz w:val="28"/>
          <w:szCs w:val="28"/>
        </w:rPr>
        <w:t xml:space="preserve">Однако уже в самом начале XX века наряду со старейшими клубами – «Обществом любителей стрельбы», «Русским атлетическим обществом», «Рижским стрелковым обществом», «Петербургским обществом комнатной стрельбы» – вовсю работали стендовые секции в Варшаве, Одессе, Харькове, Екатеринбурге, Орле, Киеве, Тамбове, Херсоне, Хельсинки, Иваново–Вознесенске, Орехово–Зуеве, Кинешме, </w:t>
      </w:r>
      <w:proofErr w:type="spellStart"/>
      <w:r w:rsidRPr="7D610669">
        <w:rPr>
          <w:rFonts w:ascii="Times New Roman" w:eastAsia="Times New Roman" w:hAnsi="Times New Roman" w:cs="Times New Roman"/>
          <w:color w:val="222222"/>
          <w:sz w:val="28"/>
          <w:szCs w:val="28"/>
        </w:rPr>
        <w:t>Коврове</w:t>
      </w:r>
      <w:proofErr w:type="spellEnd"/>
      <w:r w:rsidRPr="7D610669">
        <w:rPr>
          <w:rFonts w:ascii="Times New Roman" w:eastAsia="Times New Roman" w:hAnsi="Times New Roman" w:cs="Times New Roman"/>
          <w:color w:val="222222"/>
          <w:sz w:val="28"/>
          <w:szCs w:val="28"/>
        </w:rPr>
        <w:t>, Выборге, Царском селе, Химках.</w:t>
      </w:r>
      <w:proofErr w:type="gramEnd"/>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Спортивные правила были сформулированы в «</w:t>
      </w:r>
      <w:proofErr w:type="spellStart"/>
      <w:r w:rsidRPr="7D610669">
        <w:rPr>
          <w:rFonts w:ascii="Times New Roman" w:eastAsia="Times New Roman" w:hAnsi="Times New Roman" w:cs="Times New Roman"/>
          <w:color w:val="222222"/>
          <w:sz w:val="28"/>
          <w:szCs w:val="28"/>
        </w:rPr>
        <w:t>Полюстровском</w:t>
      </w:r>
      <w:proofErr w:type="spellEnd"/>
      <w:r w:rsidRPr="7D610669">
        <w:rPr>
          <w:rFonts w:ascii="Times New Roman" w:eastAsia="Times New Roman" w:hAnsi="Times New Roman" w:cs="Times New Roman"/>
          <w:color w:val="222222"/>
          <w:sz w:val="28"/>
          <w:szCs w:val="28"/>
        </w:rPr>
        <w:t xml:space="preserve"> обществе голубиных садков» в 1883 году. По этим правилам и стреляла на стенде вся Россия. Голубь вылетал из садка, по нему палили с расстояния 22-28 метров. Если птица падала с внутренней стороны условной границы, установленной в 25 метрах от садков, цель считалась пораженной. Если с внешней – нет. На каждую птицу полагалось два выстрела.</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Тон в этом виде спорта задавала Москва. Элита древней столицы любила охоту. Лучшие стенды соорудили за Трехгорной заставой («Московское общество любителей охоты»), на беговом ипподроме в Останкине («Общество правильной охоты») и в Химках («Московское общество охоты имени С. Аксакова»). Петербург же стал развивать стендовую стрельбу по искусственным мишеням. Первый стенд открылся в 1887 г. на Крестовском острове. Москва присоединилась значительно позже – лишь в начале XX века.</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На соревнованиях разыгрывались кубки охотничьего общества, именные призы, кубки магазинов охотничьих ружей и т.д. Участники последовательно допускались к состязаниям от </w:t>
      </w:r>
      <w:proofErr w:type="gramStart"/>
      <w:r w:rsidRPr="7D610669">
        <w:rPr>
          <w:rFonts w:ascii="Times New Roman" w:eastAsia="Times New Roman" w:hAnsi="Times New Roman" w:cs="Times New Roman"/>
          <w:color w:val="222222"/>
          <w:sz w:val="28"/>
          <w:szCs w:val="28"/>
        </w:rPr>
        <w:t>низшего</w:t>
      </w:r>
      <w:proofErr w:type="gramEnd"/>
      <w:r w:rsidRPr="7D610669">
        <w:rPr>
          <w:rFonts w:ascii="Times New Roman" w:eastAsia="Times New Roman" w:hAnsi="Times New Roman" w:cs="Times New Roman"/>
          <w:color w:val="222222"/>
          <w:sz w:val="28"/>
          <w:szCs w:val="28"/>
        </w:rPr>
        <w:t xml:space="preserve"> к высшему призу. В ноябре 1913 г. на большом и малом московских стендах Императорского общества правильной охоты в течение 14 дней было разыграно 38 призов на сумму 12 тыс. руб. и выпущено около 10 тыс. голубей; в соревнованиях участвовало до 40 человек ежедневно. Стрельба по птице велась с расстояния 26-32 м, а для начинающих 20-22 м. При стрельбе на приз разрабатывались специальные условия его проведения. При промахах по первым шести птицам участник платил штраф. При стрельбе по гандикапу стрелок после каждой убитой птицы отступал от исходного положения на метр, а за промах – приближался на то же расстояние. Но уравнительная стрельба имела и другой смысл. При стрельбе по голубям за средний калибр был принят 12-й, если кто-то стрелял из ружья 10 калибра, то расстояние от ящиков с голубями увеличивалось на 1 м; если стреляли из ружья 16 калибра, то расстояние, напротив, уменьшалось на 1 м. и т.д. Проводились также состязания на золотой жетон до первого промаха. Лучший результат по этой стрельбе был показан в 1912 г., не стенде в Останкино (Москва) и равнялся 51 птице. При стрельбе на приз среди участников проводилась подписка от 3 до 25 руб., которая составляла призовые деньги победителю; 10% от суммы отчислялось в пользу охотничьего общества. Кроме того, стрелок оплачивал патроны, голубей, обслуживание.</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Наряду с розыгрышем призов в городах проводились состязания на звание чемпиона. Так, в 1915 г. звание чемпиона г. Саратова было присуждено П.Г. Лаптеву, поразившему 23 птицы из 32. Накануне первой мировой войны в соревнованиях по стендовой стрельбе наряду с мужчинами стали принимать участие и женщины: в 1913 г. М.Е. </w:t>
      </w:r>
      <w:proofErr w:type="spellStart"/>
      <w:r w:rsidRPr="7D610669">
        <w:rPr>
          <w:rFonts w:ascii="Times New Roman" w:eastAsia="Times New Roman" w:hAnsi="Times New Roman" w:cs="Times New Roman"/>
          <w:color w:val="222222"/>
          <w:sz w:val="28"/>
          <w:szCs w:val="28"/>
        </w:rPr>
        <w:t>Вадковская</w:t>
      </w:r>
      <w:proofErr w:type="spellEnd"/>
      <w:r w:rsidRPr="7D610669">
        <w:rPr>
          <w:rFonts w:ascii="Times New Roman" w:eastAsia="Times New Roman" w:hAnsi="Times New Roman" w:cs="Times New Roman"/>
          <w:color w:val="222222"/>
          <w:sz w:val="28"/>
          <w:szCs w:val="28"/>
        </w:rPr>
        <w:t xml:space="preserve"> выиграла одни из призов Петербургского императорского общества охоты.</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Официальных соревнований в стрельбе по голубям с определением чемпионов России не проводилось. С 1902 г. Одесское общество любителей охоты стало проводить розыгрыш всероссийского приза, на который приглашались спортсмены из других городов. В 1914 г. на Крестовском стенде в состязаниях участвовали спортсмены из Москвы, Кишинева, Одессы, Киева.</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Отдельные спортсмены России участвовали в международных соревнованиях, главным обрезом – в Монте-Карло. В 1913 г. москвич А.П. </w:t>
      </w:r>
      <w:proofErr w:type="spellStart"/>
      <w:r w:rsidRPr="7D610669">
        <w:rPr>
          <w:rFonts w:ascii="Times New Roman" w:eastAsia="Times New Roman" w:hAnsi="Times New Roman" w:cs="Times New Roman"/>
          <w:color w:val="222222"/>
          <w:sz w:val="28"/>
          <w:szCs w:val="28"/>
        </w:rPr>
        <w:t>Шорыгин</w:t>
      </w:r>
      <w:proofErr w:type="spellEnd"/>
      <w:r w:rsidRPr="7D610669">
        <w:rPr>
          <w:rFonts w:ascii="Times New Roman" w:eastAsia="Times New Roman" w:hAnsi="Times New Roman" w:cs="Times New Roman"/>
          <w:color w:val="222222"/>
          <w:sz w:val="28"/>
          <w:szCs w:val="28"/>
        </w:rPr>
        <w:t xml:space="preserve"> на соревнованиях в этом городе выиграл один первый и два вторых приза. В этом же году на других соревнованиях Д.А. Казанцев из Петербурга выиграл второй приз.</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Стендовая стрельба по летящим мишеням (тарелочкам) в России имела небольшое распространение. Одно из первых упоминаний о такой стрельбе относится к 1887 г. С 1899 г. </w:t>
      </w:r>
      <w:proofErr w:type="spellStart"/>
      <w:r w:rsidRPr="7D610669">
        <w:rPr>
          <w:rFonts w:ascii="Times New Roman" w:eastAsia="Times New Roman" w:hAnsi="Times New Roman" w:cs="Times New Roman"/>
          <w:color w:val="222222"/>
          <w:sz w:val="28"/>
          <w:szCs w:val="28"/>
        </w:rPr>
        <w:t>Царскосельское</w:t>
      </w:r>
      <w:proofErr w:type="spellEnd"/>
      <w:r w:rsidRPr="7D610669">
        <w:rPr>
          <w:rFonts w:ascii="Times New Roman" w:eastAsia="Times New Roman" w:hAnsi="Times New Roman" w:cs="Times New Roman"/>
          <w:color w:val="222222"/>
          <w:sz w:val="28"/>
          <w:szCs w:val="28"/>
        </w:rPr>
        <w:t xml:space="preserve"> общество любителей стрельбы организует эпизодические состязания в стрельбе по тарелочкам, которые проводились на голубином стенде. В отдельных случаях вместо тарелочек использовались стеклянные и другие шары, которые подбрасывались вручную. Дистанция для стрельбы составляла 12-15 м и проводилась по 1-10 тарелочкам. Одни из первых стендов для стрельбы по тарелочкам был оборудован Московским обществом любителей охоты в ноябре 1911 г. на Пресне; в том же году были проведены первые состязания.</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Стендовая стрельба по летящим мишеням более широко стала распространяться в связи с подготовкой России к V олимпийским играм 1912 г. в Стокгольме. Для отбора участников в некоторых городах были проведены состязания. Так, в мае 1912 г. в Москве на стенде в Химках были разыграны различные призы в стрельбе по тарелочкам. Созданным в 1899 г. Южнорусским стрелковым обществом были впервые введены золотые и серебряные жетоны на звание стрелка 1-го и 2-го разрядов. Комиссия Императорского общества правильной охоты разработала первые в России «Правила стрельбы пулей из ружей военного образца и из ружей всех образцов».</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С 1900 г. в России стали регулярно проводится чемпионаты страны по стрелковому спорту, участниками которых были члены стрелковых обществ и кружков. Россия послала своих стрелков в Стокгольм на Игры V Олимпиады только в 1912 г., где они выступили очень слабо и заняли в стрельбе из боевой винтовки предпоследнее, 9-е место. В стрельбе из </w:t>
      </w:r>
      <w:proofErr w:type="spellStart"/>
      <w:r w:rsidRPr="7D610669">
        <w:rPr>
          <w:rFonts w:ascii="Times New Roman" w:eastAsia="Times New Roman" w:hAnsi="Times New Roman" w:cs="Times New Roman"/>
          <w:color w:val="222222"/>
          <w:sz w:val="28"/>
          <w:szCs w:val="28"/>
        </w:rPr>
        <w:t>пистолетастрелки</w:t>
      </w:r>
      <w:proofErr w:type="spellEnd"/>
      <w:r w:rsidRPr="7D610669">
        <w:rPr>
          <w:rFonts w:ascii="Times New Roman" w:eastAsia="Times New Roman" w:hAnsi="Times New Roman" w:cs="Times New Roman"/>
          <w:color w:val="222222"/>
          <w:sz w:val="28"/>
          <w:szCs w:val="28"/>
        </w:rPr>
        <w:t xml:space="preserve"> России заняли в командном зачете 2-е (дуэльная стрельба) и 4-е места. Команда не была обеспечена качественным оружием и боеприпасами, не подготовилась должным образом к этим соревнованиям.</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В 1920-1922 гг. в Баку и Закавказье были созданы стрелковые кружки и проведены состязания в меткости. Их организатором был инспектор Всевобуча в Азербайджане, переведенный в Тифлис инспектором Спортивно-стрелкового отдела при РВС отдельной Кавказской армии, командир А. Смиренский. В 1921 г. он организовал 1-е Закавказские соревнования с участием 10 команд республик, городов и гарнизонов.</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Большое значение для роста количества стрелков и занимающихся спортивной стрельбой организаций имело создание Московского пролетарского спортивного общества «Динамо», проводившего в основном стрелковую подготовку. Первый чемпионат СССР состоялся в 1923 г. в </w:t>
      </w:r>
      <w:proofErr w:type="spellStart"/>
      <w:r w:rsidRPr="7D610669">
        <w:rPr>
          <w:rFonts w:ascii="Times New Roman" w:eastAsia="Times New Roman" w:hAnsi="Times New Roman" w:cs="Times New Roman"/>
          <w:color w:val="222222"/>
          <w:sz w:val="28"/>
          <w:szCs w:val="28"/>
        </w:rPr>
        <w:t>Новогиреево</w:t>
      </w:r>
      <w:proofErr w:type="spellEnd"/>
      <w:r w:rsidRPr="7D610669">
        <w:rPr>
          <w:rFonts w:ascii="Times New Roman" w:eastAsia="Times New Roman" w:hAnsi="Times New Roman" w:cs="Times New Roman"/>
          <w:color w:val="222222"/>
          <w:sz w:val="28"/>
          <w:szCs w:val="28"/>
        </w:rPr>
        <w:t xml:space="preserve"> (Московская обл.), где победу одержала 21-я </w:t>
      </w:r>
      <w:proofErr w:type="spellStart"/>
      <w:r w:rsidRPr="7D610669">
        <w:rPr>
          <w:rFonts w:ascii="Times New Roman" w:eastAsia="Times New Roman" w:hAnsi="Times New Roman" w:cs="Times New Roman"/>
          <w:color w:val="222222"/>
          <w:sz w:val="28"/>
          <w:szCs w:val="28"/>
        </w:rPr>
        <w:t>бакинская</w:t>
      </w:r>
      <w:proofErr w:type="spellEnd"/>
      <w:r w:rsidRPr="7D610669">
        <w:rPr>
          <w:rFonts w:ascii="Times New Roman" w:eastAsia="Times New Roman" w:hAnsi="Times New Roman" w:cs="Times New Roman"/>
          <w:color w:val="222222"/>
          <w:sz w:val="28"/>
          <w:szCs w:val="28"/>
        </w:rPr>
        <w:t xml:space="preserve"> школа ОКА, в личном первенстве чемпионами стали П. Шугаев, А. Смиренский, А. Каш. В 1927 г. было организовано добровольное общество </w:t>
      </w:r>
      <w:proofErr w:type="spellStart"/>
      <w:r w:rsidRPr="7D610669">
        <w:rPr>
          <w:rFonts w:ascii="Times New Roman" w:eastAsia="Times New Roman" w:hAnsi="Times New Roman" w:cs="Times New Roman"/>
          <w:color w:val="222222"/>
          <w:sz w:val="28"/>
          <w:szCs w:val="28"/>
        </w:rPr>
        <w:t>Осоавиахим</w:t>
      </w:r>
      <w:proofErr w:type="spellEnd"/>
      <w:r w:rsidRPr="7D610669">
        <w:rPr>
          <w:rFonts w:ascii="Times New Roman" w:eastAsia="Times New Roman" w:hAnsi="Times New Roman" w:cs="Times New Roman"/>
          <w:color w:val="222222"/>
          <w:sz w:val="28"/>
          <w:szCs w:val="28"/>
        </w:rPr>
        <w:t>, которое стало руководить стрелковым спортом в стране.</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В СССР всесоюзные соревнования по пулевой стрельбе проводятся ежегодно с 1923. ПС входила в программу Всесоюзной спартакиады. В 1934 проведена 1-я Всесоюзная комсомольская спортивно-стрелковая спартакиада, в 1938 – Стрелковая спартакиада народов СССР.</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Развитию ПС способствовало учреждение в 1932 значка «Ворошиловский стрелок» 1-й и 2-й ступеней, которым награждались спортсмены за выполнение нормативов в стрельбе из малокалиберной или армейской винтовки. Уже с 30-40-х гг. советские стрелки имели достижения, превышающие официальные мировые рекорды (М. Д. Волкова, Д. П. Иванов, И. К. Андреев, П. Д. </w:t>
      </w:r>
      <w:proofErr w:type="spellStart"/>
      <w:r w:rsidRPr="7D610669">
        <w:rPr>
          <w:rFonts w:ascii="Times New Roman" w:eastAsia="Times New Roman" w:hAnsi="Times New Roman" w:cs="Times New Roman"/>
          <w:color w:val="222222"/>
          <w:sz w:val="28"/>
          <w:szCs w:val="28"/>
        </w:rPr>
        <w:t>Долгобородов</w:t>
      </w:r>
      <w:proofErr w:type="spellEnd"/>
      <w:r w:rsidRPr="7D610669">
        <w:rPr>
          <w:rFonts w:ascii="Times New Roman" w:eastAsia="Times New Roman" w:hAnsi="Times New Roman" w:cs="Times New Roman"/>
          <w:color w:val="222222"/>
          <w:sz w:val="28"/>
          <w:szCs w:val="28"/>
        </w:rPr>
        <w:t xml:space="preserve">, Б. В. Андреев, М. А. Иткис, Б. П. </w:t>
      </w:r>
      <w:proofErr w:type="spellStart"/>
      <w:r w:rsidRPr="7D610669">
        <w:rPr>
          <w:rFonts w:ascii="Times New Roman" w:eastAsia="Times New Roman" w:hAnsi="Times New Roman" w:cs="Times New Roman"/>
          <w:color w:val="222222"/>
          <w:sz w:val="28"/>
          <w:szCs w:val="28"/>
        </w:rPr>
        <w:t>Переберин</w:t>
      </w:r>
      <w:proofErr w:type="spellEnd"/>
      <w:r w:rsidRPr="7D610669">
        <w:rPr>
          <w:rFonts w:ascii="Times New Roman" w:eastAsia="Times New Roman" w:hAnsi="Times New Roman" w:cs="Times New Roman"/>
          <w:color w:val="222222"/>
          <w:sz w:val="28"/>
          <w:szCs w:val="28"/>
        </w:rPr>
        <w:t>), и успешно участвовали в заочных международных соревнованиях. В 50-х гг. сложилась современная система ежегодных соревнований разного масштаба по программе, аналогичной чемпионатам мира и Европы. Пулевая стрельба включена в Единую Всесоюзную спортивную классификацию.</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До 1958 г. в чемпионатах мира участвовали только мужчины, а с 1958 г. проводятся соревнования и среди женщин. Начиная с 1994 г. на главных чемпионатах мира участников стали разделять на две возрастные категории: взрослые спортсмены (мужчины и женщины) и юниоры (юноши и девушки не старше 21 года). Ранее отдельные соревнования для юниоров на главном чемпионате мира проводили только один раз – в 1958 г., а на чемпионатах мира по отдельным стрелковым дисциплинам разные возрастных категориях были введены с 1981 г.</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До 1907 г. инициатива в подготовке и проведении чемпионатов мира принадлежала тем странам, где была популярна спортивная стрельба. Начиная с 1907 г. вопросами проведения чемпионатов мира стал заниматься организация, образованная 17.07.1907 в Цюрихе представителями 8 стран: Австрии, Аргентины, Бельгии, Нидерландов, Греции, Италии, Франции и Швейцарии. Эта организация получила название «Международный союз национальных стрелковых федераций и ассоциаций».</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В 1915 г. Союз был временно распущен, а 8.01.1921 воссоздан в Париже как «Международный стрелковый союз», объединивший 14 стран Европы, Азии и Америки. В 1939 г. деятельность Союза была приостановлена, а в августе 1947 г. он был вновь организован в составе 13 стран под названием «Международный союз стрелкового спорта». 15.07.1998 г. по решению Генеральной ассамблеи UIT Союз получил новое название – «Международная федерация стрелкового спорта» (ISSF). ISSF официально признан МОК в качестве единственной руководящей организации международного любительского стрелкового спорта. Главной целью деятельности ISSF является руководство развитием мирового любительского стрелкового спорта без дискриминации на политической, расовой или религиозной основе и содействие укреплению дружественных связей между стрелковыми ассоциациями всех стран. ISSF имеет 5 континентальных конфедераций: Европейская конфедерация стрелкового спорта, Американская конфедерация, Азиатская конфедерация, Африканская конфедерация и конфедерация Южной зоны Тихого океана (регион Австралии и Океании). Высшим органом ISSF является Генеральная ассамблея, конгрессы которой созываются каждые два года и проходят во время и в месте проведения чемпионата мира, ОИ или в месте, назначаемом Исполнительным комитетом ISSF.</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С 1952 г. стрелки СССР участвуют в Олимпийских играх, чемпионатах мира, Европы. </w:t>
      </w:r>
      <w:proofErr w:type="gramStart"/>
      <w:r w:rsidRPr="7D610669">
        <w:rPr>
          <w:rFonts w:ascii="Times New Roman" w:eastAsia="Times New Roman" w:hAnsi="Times New Roman" w:cs="Times New Roman"/>
          <w:color w:val="222222"/>
          <w:sz w:val="28"/>
          <w:szCs w:val="28"/>
        </w:rPr>
        <w:t xml:space="preserve">В 1959 г. основана Федерация Стрелкового спорта СССР, Стрелковый Союз России (ССР) – общероссийская спортивная общественная организация, объединяющая все олимпийские виды стрельбы из гладкоствольного и нарезного оружия, а также некоторые </w:t>
      </w:r>
      <w:proofErr w:type="spellStart"/>
      <w:r w:rsidRPr="7D610669">
        <w:rPr>
          <w:rFonts w:ascii="Times New Roman" w:eastAsia="Times New Roman" w:hAnsi="Times New Roman" w:cs="Times New Roman"/>
          <w:color w:val="222222"/>
          <w:sz w:val="28"/>
          <w:szCs w:val="28"/>
        </w:rPr>
        <w:t>неолимпийские</w:t>
      </w:r>
      <w:proofErr w:type="spellEnd"/>
      <w:r w:rsidRPr="7D610669">
        <w:rPr>
          <w:rFonts w:ascii="Times New Roman" w:eastAsia="Times New Roman" w:hAnsi="Times New Roman" w:cs="Times New Roman"/>
          <w:color w:val="222222"/>
          <w:sz w:val="28"/>
          <w:szCs w:val="28"/>
        </w:rPr>
        <w:t xml:space="preserve"> стрелковые дисциплины, и представляющая их на мировой спортивной арене – преемник Федерации пулевой и стендовой стрельбы СССР, которая с 1952 г. является членом Международного стрелкового союза – UIT.</w:t>
      </w:r>
      <w:proofErr w:type="gramEnd"/>
      <w:r w:rsidRPr="7D610669">
        <w:rPr>
          <w:rFonts w:ascii="Times New Roman" w:eastAsia="Times New Roman" w:hAnsi="Times New Roman" w:cs="Times New Roman"/>
          <w:color w:val="222222"/>
          <w:sz w:val="28"/>
          <w:szCs w:val="28"/>
        </w:rPr>
        <w:t xml:space="preserve"> Европейская конфедерация Стрелкового спорта (ESC) основана в 1969 г. (в 2011 г. объединяла 49 национальных федераций).</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С 1897 по 1914 г. чемпионаты мира проводились ежегодно. После окончания первой мировой войны очередной чемпионат состоялся только в 1921 г. и до 1931 г. чемпионаты по-прежнему проводили каждый год. С 1933 по 1939 г. чемпионаты стали организовывать каждые два года, после чего их проведение было прервано второй мировой войной. Первые послевоенные чемпионаты состоялись в 1947 и 1949 г., а начиная с 1952 г. чемпионаты мира по стрелковому спорту проводят каждые четыре года. В общей сложности с 1897 по 2010 г. было проведено 50 чемпионатов мира.</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В течение всей истории проведения чемпионатов мира неоднократно изменялись содержание и правила выполнения упражнений, а также пересматривались требования к оружию и мишеням.</w:t>
      </w:r>
    </w:p>
    <w:p w:rsidR="0F3E578A" w:rsidRDefault="7D610669" w:rsidP="00EA0AA6">
      <w:pPr>
        <w:spacing w:after="160" w:line="360" w:lineRule="auto"/>
        <w:ind w:firstLine="709"/>
        <w:jc w:val="both"/>
        <w:rPr>
          <w:rFonts w:ascii="Times New Roman" w:eastAsia="Times New Roman" w:hAnsi="Times New Roman" w:cs="Times New Roman"/>
          <w:color w:val="222222"/>
          <w:sz w:val="28"/>
          <w:szCs w:val="28"/>
        </w:rPr>
      </w:pPr>
      <w:r w:rsidRPr="7D610669">
        <w:rPr>
          <w:rFonts w:ascii="Times New Roman" w:eastAsia="Times New Roman" w:hAnsi="Times New Roman" w:cs="Times New Roman"/>
          <w:color w:val="222222"/>
          <w:sz w:val="28"/>
          <w:szCs w:val="28"/>
        </w:rPr>
        <w:t xml:space="preserve">Мировые рекорды – индивидуальные и командные – регистрируются по результатам, показанным на Олимпийских играх, чемпионатах мира и континентов (в 18 мужских и 12 женских упражнениях). Российским спортсменам на 1 января 2012 г. принадлежит 18 мировых рекордов. У женщин 6 индивидуальных и 3 командных мировых рекорда, причем один принадлежит сборной СССР в составе В. Черкасовой, И. Шиловой, О. </w:t>
      </w:r>
      <w:proofErr w:type="spellStart"/>
      <w:r w:rsidRPr="7D610669">
        <w:rPr>
          <w:rFonts w:ascii="Times New Roman" w:eastAsia="Times New Roman" w:hAnsi="Times New Roman" w:cs="Times New Roman"/>
          <w:color w:val="222222"/>
          <w:sz w:val="28"/>
          <w:szCs w:val="28"/>
        </w:rPr>
        <w:t>Лескив</w:t>
      </w:r>
      <w:proofErr w:type="spellEnd"/>
      <w:r w:rsidRPr="7D610669">
        <w:rPr>
          <w:rFonts w:ascii="Times New Roman" w:eastAsia="Times New Roman" w:hAnsi="Times New Roman" w:cs="Times New Roman"/>
          <w:color w:val="222222"/>
          <w:sz w:val="28"/>
          <w:szCs w:val="28"/>
        </w:rPr>
        <w:t xml:space="preserve"> в упражнении МВ-9 с результатом 1786 очков показанном на Чемпионате мира 15 августа 1990 г. в Москве. У мужчин 5 индивидуальных и 4 командных мировых рекорда, причем 7 из них установлено в бытность СССР.</w:t>
      </w:r>
    </w:p>
    <w:p w:rsidR="0F3E578A" w:rsidRDefault="1B2E192C" w:rsidP="00EA0AA6">
      <w:pPr>
        <w:spacing w:after="160" w:line="360" w:lineRule="auto"/>
        <w:ind w:firstLine="709"/>
        <w:jc w:val="both"/>
        <w:rPr>
          <w:rFonts w:ascii="Times New Roman" w:eastAsia="Times New Roman" w:hAnsi="Times New Roman" w:cs="Times New Roman"/>
          <w:color w:val="222222"/>
          <w:sz w:val="28"/>
          <w:szCs w:val="28"/>
        </w:rPr>
      </w:pPr>
      <w:r w:rsidRPr="1B2E192C">
        <w:rPr>
          <w:rFonts w:ascii="Times New Roman" w:eastAsia="Times New Roman" w:hAnsi="Times New Roman" w:cs="Times New Roman"/>
          <w:color w:val="222222"/>
          <w:sz w:val="28"/>
          <w:szCs w:val="28"/>
        </w:rPr>
        <w:t>Самый старый рекорд мира принадлежит олимпийскому чемпиону Александру Мелентьеву в стрельбе из матчевого пистолета 581 очко показанный на олимпиаде в Москве 20 июля 1980 года.</w:t>
      </w:r>
    </w:p>
    <w:p w:rsidR="00517602" w:rsidRPr="0064069B" w:rsidRDefault="099DA26A" w:rsidP="00EA0AA6">
      <w:pPr>
        <w:pStyle w:val="2"/>
        <w:spacing w:line="360" w:lineRule="auto"/>
        <w:ind w:firstLine="709"/>
        <w:jc w:val="both"/>
        <w:rPr>
          <w:rFonts w:ascii="Times New Roman" w:eastAsia="Times New Roman" w:hAnsi="Times New Roman" w:cs="Times New Roman"/>
          <w:b/>
          <w:bCs/>
          <w:color w:val="auto"/>
          <w:sz w:val="28"/>
          <w:szCs w:val="28"/>
        </w:rPr>
      </w:pPr>
      <w:bookmarkStart w:id="4" w:name="_Toc98580670"/>
      <w:r w:rsidRPr="099DA26A">
        <w:rPr>
          <w:rFonts w:ascii="Times New Roman" w:eastAsia="Times New Roman" w:hAnsi="Times New Roman" w:cs="Times New Roman"/>
          <w:b/>
          <w:bCs/>
          <w:color w:val="auto"/>
          <w:sz w:val="28"/>
          <w:szCs w:val="28"/>
        </w:rPr>
        <w:t>1.2 Стрелковый спорт.</w:t>
      </w:r>
      <w:bookmarkEnd w:id="4"/>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Стрелковый спорт - вид спорта, в котором участники соревнуются в стрельбе из огнестрельного и пневматического оружия.</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 xml:space="preserve">Спортивная стрельба начинает свою историю с тех самых пор, как было изобретено оружие для поражения цели на расстоянии, такое, как лук и арбалет. После создания огнестрельного оружия усовершенствовалась и спортивная дисциплина. Первые первенства стали проходить еще в 14 </w:t>
      </w:r>
      <w:proofErr w:type="gramStart"/>
      <w:r w:rsidRPr="1B2E192C">
        <w:rPr>
          <w:rFonts w:ascii="Times New Roman" w:eastAsia="Times New Roman" w:hAnsi="Times New Roman" w:cs="Times New Roman"/>
          <w:color w:val="000000" w:themeColor="text1"/>
          <w:sz w:val="28"/>
          <w:szCs w:val="28"/>
        </w:rPr>
        <w:t>в</w:t>
      </w:r>
      <w:proofErr w:type="gramEnd"/>
      <w:r w:rsidRPr="1B2E192C">
        <w:rPr>
          <w:rFonts w:ascii="Times New Roman" w:eastAsia="Times New Roman" w:hAnsi="Times New Roman" w:cs="Times New Roman"/>
          <w:color w:val="000000" w:themeColor="text1"/>
          <w:sz w:val="28"/>
          <w:szCs w:val="28"/>
        </w:rPr>
        <w:t xml:space="preserve">., тогда же </w:t>
      </w:r>
      <w:proofErr w:type="gramStart"/>
      <w:r w:rsidRPr="1B2E192C">
        <w:rPr>
          <w:rFonts w:ascii="Times New Roman" w:eastAsia="Times New Roman" w:hAnsi="Times New Roman" w:cs="Times New Roman"/>
          <w:color w:val="000000" w:themeColor="text1"/>
          <w:sz w:val="28"/>
          <w:szCs w:val="28"/>
        </w:rPr>
        <w:t>были</w:t>
      </w:r>
      <w:proofErr w:type="gramEnd"/>
      <w:r w:rsidRPr="1B2E192C">
        <w:rPr>
          <w:rFonts w:ascii="Times New Roman" w:eastAsia="Times New Roman" w:hAnsi="Times New Roman" w:cs="Times New Roman"/>
          <w:color w:val="000000" w:themeColor="text1"/>
          <w:sz w:val="28"/>
          <w:szCs w:val="28"/>
        </w:rPr>
        <w:t xml:space="preserve"> утверждены и правила.</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 xml:space="preserve">Стрелковый спорт подразделяется </w:t>
      </w:r>
      <w:proofErr w:type="gramStart"/>
      <w:r w:rsidRPr="1B2E192C">
        <w:rPr>
          <w:rFonts w:ascii="Times New Roman" w:eastAsia="Times New Roman" w:hAnsi="Times New Roman" w:cs="Times New Roman"/>
          <w:color w:val="000000" w:themeColor="text1"/>
          <w:sz w:val="28"/>
          <w:szCs w:val="28"/>
        </w:rPr>
        <w:t>на</w:t>
      </w:r>
      <w:proofErr w:type="gramEnd"/>
      <w:r w:rsidRPr="1B2E192C">
        <w:rPr>
          <w:rFonts w:ascii="Times New Roman" w:eastAsia="Times New Roman" w:hAnsi="Times New Roman" w:cs="Times New Roman"/>
          <w:color w:val="000000" w:themeColor="text1"/>
          <w:sz w:val="28"/>
          <w:szCs w:val="28"/>
        </w:rPr>
        <w:t>:</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 пулевую стрельбу;</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 стендовую стрельбу;</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Как пулевая, так и стендовая стрельба входят в программу Олимпийских игр и являются одними из старейших олимпийских дисциплин. Впервые медали в стрельбе были разыграны на I Олимпийских играх в Афинах в 1896 году. С 1984 года соревнования мужчин и женщин проводятся раздельно.</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Соревнования в стрелковом спорте проводятся под эгидой Международной федерации спортивной стрельбы (англ. ISSF), в практической стрельбе — под эгидой Международной конфедерации практической стрельбы (англ. IPSC).</w:t>
      </w:r>
    </w:p>
    <w:p w:rsidR="00517602" w:rsidRPr="0064069B" w:rsidRDefault="1B2E192C" w:rsidP="00EA0AA6">
      <w:pPr>
        <w:spacing w:after="160" w:line="360" w:lineRule="auto"/>
        <w:ind w:firstLine="709"/>
        <w:jc w:val="both"/>
      </w:pPr>
      <w:r w:rsidRPr="1B2E192C">
        <w:rPr>
          <w:rFonts w:ascii="Times New Roman" w:eastAsia="Times New Roman" w:hAnsi="Times New Roman" w:cs="Times New Roman"/>
          <w:color w:val="000000" w:themeColor="text1"/>
          <w:sz w:val="28"/>
          <w:szCs w:val="28"/>
        </w:rPr>
        <w:t xml:space="preserve">В России с 2004 года в качестве отдельного вида стрелкового спорта также выделяют практическую стрельбу (пистолет, гладкоствольное ружьё, карабин). Также выделяют виды высокоточной стрельбы: </w:t>
      </w:r>
      <w:proofErr w:type="spellStart"/>
      <w:r w:rsidRPr="1B2E192C">
        <w:rPr>
          <w:rFonts w:ascii="Times New Roman" w:eastAsia="Times New Roman" w:hAnsi="Times New Roman" w:cs="Times New Roman"/>
          <w:color w:val="000000" w:themeColor="text1"/>
          <w:sz w:val="28"/>
          <w:szCs w:val="28"/>
        </w:rPr>
        <w:t>бенчрест</w:t>
      </w:r>
      <w:proofErr w:type="spellEnd"/>
      <w:r w:rsidRPr="1B2E192C">
        <w:rPr>
          <w:rFonts w:ascii="Times New Roman" w:eastAsia="Times New Roman" w:hAnsi="Times New Roman" w:cs="Times New Roman"/>
          <w:color w:val="000000" w:themeColor="text1"/>
          <w:sz w:val="28"/>
          <w:szCs w:val="28"/>
        </w:rPr>
        <w:t xml:space="preserve">, </w:t>
      </w:r>
      <w:proofErr w:type="spellStart"/>
      <w:r w:rsidRPr="1B2E192C">
        <w:rPr>
          <w:rFonts w:ascii="Times New Roman" w:eastAsia="Times New Roman" w:hAnsi="Times New Roman" w:cs="Times New Roman"/>
          <w:color w:val="000000" w:themeColor="text1"/>
          <w:sz w:val="28"/>
          <w:szCs w:val="28"/>
        </w:rPr>
        <w:t>варминтинг</w:t>
      </w:r>
      <w:proofErr w:type="spellEnd"/>
      <w:r w:rsidRPr="1B2E192C">
        <w:rPr>
          <w:rFonts w:ascii="Times New Roman" w:eastAsia="Times New Roman" w:hAnsi="Times New Roman" w:cs="Times New Roman"/>
          <w:color w:val="000000" w:themeColor="text1"/>
          <w:sz w:val="28"/>
          <w:szCs w:val="28"/>
        </w:rPr>
        <w:t xml:space="preserve"> и </w:t>
      </w:r>
      <w:proofErr w:type="spellStart"/>
      <w:r w:rsidRPr="1B2E192C">
        <w:rPr>
          <w:rFonts w:ascii="Times New Roman" w:eastAsia="Times New Roman" w:hAnsi="Times New Roman" w:cs="Times New Roman"/>
          <w:color w:val="000000" w:themeColor="text1"/>
          <w:sz w:val="28"/>
          <w:szCs w:val="28"/>
        </w:rPr>
        <w:t>снайпинг</w:t>
      </w:r>
      <w:proofErr w:type="spellEnd"/>
      <w:r w:rsidRPr="1B2E192C">
        <w:rPr>
          <w:rFonts w:ascii="Times New Roman" w:eastAsia="Times New Roman" w:hAnsi="Times New Roman" w:cs="Times New Roman"/>
          <w:color w:val="000000" w:themeColor="text1"/>
          <w:sz w:val="28"/>
          <w:szCs w:val="28"/>
        </w:rPr>
        <w:t>.</w:t>
      </w:r>
    </w:p>
    <w:p w:rsidR="00517602" w:rsidRPr="0064069B" w:rsidRDefault="099DA26A" w:rsidP="00EA0AA6">
      <w:pPr>
        <w:pStyle w:val="2"/>
        <w:spacing w:line="360" w:lineRule="auto"/>
        <w:ind w:firstLine="709"/>
        <w:jc w:val="both"/>
        <w:rPr>
          <w:rFonts w:ascii="Times New Roman" w:eastAsia="Times New Roman" w:hAnsi="Times New Roman" w:cs="Times New Roman"/>
          <w:b/>
          <w:bCs/>
          <w:color w:val="auto"/>
          <w:sz w:val="28"/>
          <w:szCs w:val="28"/>
        </w:rPr>
      </w:pPr>
      <w:bookmarkStart w:id="5" w:name="_Toc98580671"/>
      <w:r w:rsidRPr="099DA26A">
        <w:rPr>
          <w:rFonts w:ascii="Times New Roman" w:eastAsia="Times New Roman" w:hAnsi="Times New Roman" w:cs="Times New Roman"/>
          <w:b/>
          <w:bCs/>
          <w:color w:val="auto"/>
          <w:sz w:val="28"/>
          <w:szCs w:val="28"/>
        </w:rPr>
        <w:t>1.3 Краткая характеристика видов стрелкового спорта.</w:t>
      </w:r>
      <w:bookmarkEnd w:id="5"/>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Спортивная стрельба объединяет множество различных направлений с применением стрелкового оружия.</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Все существующие дисциплины можно объединить в шесть групп:</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1 Пулевая</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2 Стендовая стрельба.</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3 Практическая.</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 xml:space="preserve">4 </w:t>
      </w:r>
      <w:proofErr w:type="spellStart"/>
      <w:r w:rsidRPr="1B2E192C">
        <w:rPr>
          <w:rFonts w:ascii="Times New Roman" w:eastAsia="Times New Roman" w:hAnsi="Times New Roman" w:cs="Times New Roman"/>
          <w:color w:val="000000" w:themeColor="text1"/>
          <w:sz w:val="28"/>
          <w:szCs w:val="28"/>
        </w:rPr>
        <w:t>Варминтинг</w:t>
      </w:r>
      <w:proofErr w:type="spellEnd"/>
      <w:r w:rsidRPr="1B2E192C">
        <w:rPr>
          <w:rFonts w:ascii="Times New Roman" w:eastAsia="Times New Roman" w:hAnsi="Times New Roman" w:cs="Times New Roman"/>
          <w:color w:val="000000" w:themeColor="text1"/>
          <w:sz w:val="28"/>
          <w:szCs w:val="28"/>
        </w:rPr>
        <w:t>.</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 xml:space="preserve">5 </w:t>
      </w:r>
      <w:proofErr w:type="spellStart"/>
      <w:r w:rsidRPr="1B2E192C">
        <w:rPr>
          <w:rFonts w:ascii="Times New Roman" w:eastAsia="Times New Roman" w:hAnsi="Times New Roman" w:cs="Times New Roman"/>
          <w:color w:val="000000" w:themeColor="text1"/>
          <w:sz w:val="28"/>
          <w:szCs w:val="28"/>
        </w:rPr>
        <w:t>Бенчрест</w:t>
      </w:r>
      <w:proofErr w:type="spellEnd"/>
      <w:r w:rsidRPr="1B2E192C">
        <w:rPr>
          <w:rFonts w:ascii="Times New Roman" w:eastAsia="Times New Roman" w:hAnsi="Times New Roman" w:cs="Times New Roman"/>
          <w:color w:val="000000" w:themeColor="text1"/>
          <w:sz w:val="28"/>
          <w:szCs w:val="28"/>
        </w:rPr>
        <w:t>.</w:t>
      </w:r>
    </w:p>
    <w:p w:rsidR="00517602" w:rsidRPr="0064069B" w:rsidRDefault="1B2E192C" w:rsidP="00EA0AA6">
      <w:pPr>
        <w:spacing w:after="160" w:line="360" w:lineRule="auto"/>
        <w:ind w:firstLine="709"/>
        <w:rPr>
          <w:rFonts w:ascii="Times New Roman" w:eastAsia="Times New Roman" w:hAnsi="Times New Roman" w:cs="Times New Roman"/>
          <w:b/>
          <w:bCs/>
          <w:color w:val="000000" w:themeColor="text1"/>
          <w:sz w:val="28"/>
          <w:szCs w:val="28"/>
        </w:rPr>
      </w:pPr>
      <w:r w:rsidRPr="1B2E192C">
        <w:rPr>
          <w:rFonts w:ascii="Times New Roman" w:eastAsia="Times New Roman" w:hAnsi="Times New Roman" w:cs="Times New Roman"/>
          <w:color w:val="000000" w:themeColor="text1"/>
          <w:sz w:val="28"/>
          <w:szCs w:val="28"/>
        </w:rPr>
        <w:t xml:space="preserve">6 </w:t>
      </w:r>
      <w:proofErr w:type="spellStart"/>
      <w:r w:rsidRPr="1B2E192C">
        <w:rPr>
          <w:rFonts w:ascii="Times New Roman" w:eastAsia="Times New Roman" w:hAnsi="Times New Roman" w:cs="Times New Roman"/>
          <w:color w:val="000000" w:themeColor="text1"/>
          <w:sz w:val="28"/>
          <w:szCs w:val="28"/>
        </w:rPr>
        <w:t>Снайпинг</w:t>
      </w:r>
      <w:proofErr w:type="spellEnd"/>
      <w:r w:rsidRPr="1B2E192C">
        <w:rPr>
          <w:rFonts w:ascii="Times New Roman" w:eastAsia="Times New Roman" w:hAnsi="Times New Roman" w:cs="Times New Roman"/>
          <w:color w:val="000000" w:themeColor="text1"/>
          <w:sz w:val="28"/>
          <w:szCs w:val="28"/>
        </w:rPr>
        <w:t>.</w:t>
      </w:r>
    </w:p>
    <w:p w:rsidR="00517602" w:rsidRPr="0064069B" w:rsidRDefault="1B2E192C" w:rsidP="00EA0AA6">
      <w:pPr>
        <w:spacing w:after="160" w:line="360" w:lineRule="auto"/>
        <w:ind w:firstLine="709"/>
        <w:rPr>
          <w:rFonts w:ascii="Times New Roman" w:eastAsia="Times New Roman" w:hAnsi="Times New Roman" w:cs="Times New Roman"/>
          <w:b/>
          <w:bCs/>
          <w:color w:val="000000" w:themeColor="text1"/>
          <w:sz w:val="28"/>
          <w:szCs w:val="28"/>
        </w:rPr>
      </w:pPr>
      <w:r w:rsidRPr="1B2E192C">
        <w:rPr>
          <w:rFonts w:ascii="Times New Roman" w:eastAsia="Times New Roman" w:hAnsi="Times New Roman" w:cs="Times New Roman"/>
          <w:b/>
          <w:bCs/>
          <w:color w:val="000000" w:themeColor="text1"/>
          <w:sz w:val="28"/>
          <w:szCs w:val="28"/>
        </w:rPr>
        <w:t>Пулевая стрельба.</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Пулевая стрельба – один из видов стрелкового спорта, спортсмены в котором соревнуются в стрельбе из пневматических, малокалиберных, крупнокалиберных винтовок и пистолетов.</w:t>
      </w:r>
    </w:p>
    <w:p w:rsidR="00517602" w:rsidRPr="0064069B" w:rsidRDefault="1B2E192C" w:rsidP="00EA0AA6">
      <w:pPr>
        <w:spacing w:after="160" w:line="360" w:lineRule="auto"/>
        <w:ind w:firstLine="709"/>
        <w:rPr>
          <w:rFonts w:ascii="Times New Roman" w:eastAsia="Times New Roman" w:hAnsi="Times New Roman" w:cs="Times New Roman"/>
          <w:b/>
          <w:bCs/>
          <w:color w:val="000000" w:themeColor="text1"/>
          <w:sz w:val="28"/>
          <w:szCs w:val="28"/>
        </w:rPr>
      </w:pPr>
      <w:r w:rsidRPr="1B2E192C">
        <w:rPr>
          <w:rFonts w:ascii="Times New Roman" w:eastAsia="Times New Roman" w:hAnsi="Times New Roman" w:cs="Times New Roman"/>
          <w:b/>
          <w:bCs/>
          <w:color w:val="000000" w:themeColor="text1"/>
          <w:sz w:val="28"/>
          <w:szCs w:val="28"/>
        </w:rPr>
        <w:t>Стендовая стрельба.</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r w:rsidRPr="1B2E192C">
        <w:rPr>
          <w:rFonts w:ascii="Times New Roman" w:eastAsia="Times New Roman" w:hAnsi="Times New Roman" w:cs="Times New Roman"/>
          <w:color w:val="000000" w:themeColor="text1"/>
          <w:sz w:val="28"/>
          <w:szCs w:val="28"/>
        </w:rPr>
        <w:t>Стендовая стрельба – один из видов стрелкового спорта, спортсмены в котором соревнуются в стрельбе на открытых стрельбищах. Стрельба ведётся дробью из гладкоствольных ружей по специальным мишеням-тарелочкам</w:t>
      </w:r>
    </w:p>
    <w:p w:rsidR="00517602" w:rsidRPr="0064069B" w:rsidRDefault="1B2E192C" w:rsidP="00EA0AA6">
      <w:pPr>
        <w:spacing w:after="160" w:line="360" w:lineRule="auto"/>
        <w:ind w:firstLine="709"/>
        <w:rPr>
          <w:rFonts w:ascii="Calibri" w:hAnsi="Calibri"/>
          <w:sz w:val="28"/>
          <w:szCs w:val="28"/>
        </w:rPr>
      </w:pPr>
      <w:r w:rsidRPr="1B2E192C">
        <w:rPr>
          <w:rFonts w:ascii="Times New Roman" w:eastAsia="Times New Roman" w:hAnsi="Times New Roman" w:cs="Times New Roman"/>
          <w:b/>
          <w:bCs/>
          <w:sz w:val="28"/>
          <w:szCs w:val="28"/>
        </w:rPr>
        <w:t>Практическая стрельба.</w:t>
      </w:r>
    </w:p>
    <w:p w:rsidR="00517602" w:rsidRPr="0064069B" w:rsidRDefault="1B2E192C" w:rsidP="00EA0AA6">
      <w:pPr>
        <w:spacing w:after="160" w:line="360" w:lineRule="auto"/>
        <w:ind w:firstLine="709"/>
        <w:rPr>
          <w:rFonts w:ascii="Times New Roman" w:eastAsia="Times New Roman" w:hAnsi="Times New Roman" w:cs="Times New Roman"/>
          <w:sz w:val="28"/>
          <w:szCs w:val="28"/>
        </w:rPr>
      </w:pPr>
      <w:r w:rsidRPr="1B2E192C">
        <w:rPr>
          <w:rFonts w:ascii="Times New Roman" w:eastAsia="Times New Roman" w:hAnsi="Times New Roman" w:cs="Times New Roman"/>
          <w:sz w:val="28"/>
          <w:szCs w:val="28"/>
        </w:rPr>
        <w:t xml:space="preserve">Практическая стрельба — вид </w:t>
      </w:r>
      <w:hyperlink r:id="rId8">
        <w:r w:rsidRPr="1B2E192C">
          <w:rPr>
            <w:rStyle w:val="a3"/>
            <w:rFonts w:ascii="Times New Roman" w:eastAsia="Times New Roman" w:hAnsi="Times New Roman" w:cs="Times New Roman"/>
            <w:color w:val="auto"/>
            <w:sz w:val="28"/>
            <w:szCs w:val="28"/>
            <w:u w:val="none"/>
          </w:rPr>
          <w:t>стрелкового спорта</w:t>
        </w:r>
      </w:hyperlink>
      <w:r w:rsidRPr="1B2E192C">
        <w:rPr>
          <w:rFonts w:ascii="Times New Roman" w:eastAsia="Times New Roman" w:hAnsi="Times New Roman" w:cs="Times New Roman"/>
          <w:sz w:val="28"/>
          <w:szCs w:val="28"/>
        </w:rPr>
        <w:t>, имеющий целью усвоение и выработку приёмов, наиболее полно отвечающих различным случаям применения огнестрельного оружия.</w:t>
      </w:r>
    </w:p>
    <w:p w:rsidR="00517602" w:rsidRPr="0064069B" w:rsidRDefault="1B2E192C" w:rsidP="00EA0AA6">
      <w:pPr>
        <w:spacing w:after="160" w:line="360" w:lineRule="auto"/>
        <w:ind w:firstLine="709"/>
        <w:rPr>
          <w:rFonts w:ascii="Times New Roman" w:eastAsia="Times New Roman" w:hAnsi="Times New Roman" w:cs="Times New Roman"/>
          <w:sz w:val="28"/>
          <w:szCs w:val="28"/>
        </w:rPr>
      </w:pPr>
      <w:r w:rsidRPr="1B2E192C">
        <w:rPr>
          <w:rFonts w:ascii="Times New Roman" w:eastAsia="Times New Roman" w:hAnsi="Times New Roman" w:cs="Times New Roman"/>
          <w:sz w:val="28"/>
          <w:szCs w:val="28"/>
        </w:rPr>
        <w:t>Имея боевое происхождение, этот вид спорта сильно видоизменился, но и сегодня это наиболее прикладной вид спорта во многих специальных подразделениях.</w:t>
      </w:r>
    </w:p>
    <w:p w:rsidR="00517602" w:rsidRPr="0064069B" w:rsidRDefault="1B2E192C" w:rsidP="00EA0AA6">
      <w:pPr>
        <w:spacing w:after="160" w:line="360" w:lineRule="auto"/>
        <w:ind w:firstLine="709"/>
        <w:rPr>
          <w:rFonts w:ascii="Times New Roman" w:eastAsia="Times New Roman" w:hAnsi="Times New Roman" w:cs="Times New Roman"/>
          <w:sz w:val="28"/>
          <w:szCs w:val="28"/>
        </w:rPr>
      </w:pPr>
      <w:r w:rsidRPr="1B2E192C">
        <w:rPr>
          <w:rFonts w:ascii="Times New Roman" w:eastAsia="Times New Roman" w:hAnsi="Times New Roman" w:cs="Times New Roman"/>
          <w:sz w:val="28"/>
          <w:szCs w:val="28"/>
        </w:rPr>
        <w:t xml:space="preserve">Девизом практической стрельбы является: </w:t>
      </w:r>
      <w:r w:rsidRPr="1B2E192C">
        <w:rPr>
          <w:rFonts w:ascii="Times New Roman" w:eastAsia="Times New Roman" w:hAnsi="Times New Roman" w:cs="Times New Roman"/>
          <w:b/>
          <w:bCs/>
          <w:sz w:val="28"/>
          <w:szCs w:val="28"/>
        </w:rPr>
        <w:t>DILIGENTIA — VIS — CELERITAS</w:t>
      </w:r>
      <w:r w:rsidRPr="1B2E192C">
        <w:rPr>
          <w:rFonts w:ascii="Times New Roman" w:eastAsia="Times New Roman" w:hAnsi="Times New Roman" w:cs="Times New Roman"/>
          <w:sz w:val="28"/>
          <w:szCs w:val="28"/>
        </w:rPr>
        <w:t xml:space="preserve"> (Точность — Мощность — Скорость) — то есть спортсмену предписывается умение точной и скоростной стрельбы из мощного оружия.</w:t>
      </w:r>
    </w:p>
    <w:p w:rsidR="00517602" w:rsidRPr="0064069B" w:rsidRDefault="1B2E192C" w:rsidP="00EA0AA6">
      <w:pPr>
        <w:spacing w:after="160" w:line="360" w:lineRule="auto"/>
        <w:ind w:firstLine="709"/>
        <w:rPr>
          <w:rFonts w:ascii="Times New Roman" w:eastAsia="Times New Roman" w:hAnsi="Times New Roman" w:cs="Times New Roman"/>
          <w:sz w:val="28"/>
          <w:szCs w:val="28"/>
        </w:rPr>
      </w:pPr>
      <w:proofErr w:type="spellStart"/>
      <w:r w:rsidRPr="1B2E192C">
        <w:rPr>
          <w:rFonts w:ascii="Times New Roman" w:eastAsia="Times New Roman" w:hAnsi="Times New Roman" w:cs="Times New Roman"/>
          <w:b/>
          <w:bCs/>
          <w:sz w:val="28"/>
          <w:szCs w:val="28"/>
        </w:rPr>
        <w:t>Вармитинг</w:t>
      </w:r>
      <w:proofErr w:type="spellEnd"/>
      <w:r w:rsidRPr="1B2E192C">
        <w:rPr>
          <w:rFonts w:ascii="Times New Roman" w:eastAsia="Times New Roman" w:hAnsi="Times New Roman" w:cs="Times New Roman"/>
          <w:sz w:val="28"/>
          <w:szCs w:val="28"/>
        </w:rPr>
        <w:t>.</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proofErr w:type="spellStart"/>
      <w:r w:rsidRPr="1B2E192C">
        <w:rPr>
          <w:rFonts w:ascii="Times New Roman" w:eastAsia="Times New Roman" w:hAnsi="Times New Roman" w:cs="Times New Roman"/>
          <w:color w:val="000000" w:themeColor="text1"/>
          <w:sz w:val="28"/>
          <w:szCs w:val="28"/>
        </w:rPr>
        <w:t>Варминтинг</w:t>
      </w:r>
      <w:proofErr w:type="spellEnd"/>
      <w:r w:rsidRPr="1B2E192C">
        <w:rPr>
          <w:rFonts w:ascii="Times New Roman" w:eastAsia="Times New Roman" w:hAnsi="Times New Roman" w:cs="Times New Roman"/>
          <w:color w:val="000000" w:themeColor="text1"/>
          <w:sz w:val="28"/>
          <w:szCs w:val="28"/>
        </w:rPr>
        <w:t xml:space="preserve"> – один из видов стрелкового спорта, спортсмены в котором соревнуются в стрельбе на дальних и сверхдальних дистанциях, в основном, по грызунам. Допускается использование искусственных мишеней, имитирующих силуэт сурков.</w:t>
      </w:r>
    </w:p>
    <w:p w:rsidR="00517602" w:rsidRPr="0064069B" w:rsidRDefault="1B2E192C" w:rsidP="00EA0AA6">
      <w:pPr>
        <w:spacing w:after="160" w:line="360" w:lineRule="auto"/>
        <w:ind w:firstLine="709"/>
        <w:rPr>
          <w:rFonts w:ascii="Times New Roman" w:eastAsia="Times New Roman" w:hAnsi="Times New Roman" w:cs="Times New Roman"/>
          <w:b/>
          <w:bCs/>
          <w:color w:val="000000" w:themeColor="text1"/>
          <w:sz w:val="28"/>
          <w:szCs w:val="28"/>
        </w:rPr>
      </w:pPr>
      <w:proofErr w:type="spellStart"/>
      <w:r w:rsidRPr="1B2E192C">
        <w:rPr>
          <w:rFonts w:ascii="Times New Roman" w:eastAsia="Times New Roman" w:hAnsi="Times New Roman" w:cs="Times New Roman"/>
          <w:b/>
          <w:bCs/>
          <w:color w:val="000000" w:themeColor="text1"/>
          <w:sz w:val="28"/>
          <w:szCs w:val="28"/>
        </w:rPr>
        <w:t>Бенчрест</w:t>
      </w:r>
      <w:proofErr w:type="spellEnd"/>
      <w:r w:rsidRPr="1B2E192C">
        <w:rPr>
          <w:rFonts w:ascii="Times New Roman" w:eastAsia="Times New Roman" w:hAnsi="Times New Roman" w:cs="Times New Roman"/>
          <w:b/>
          <w:bCs/>
          <w:color w:val="000000" w:themeColor="text1"/>
          <w:sz w:val="28"/>
          <w:szCs w:val="28"/>
        </w:rPr>
        <w:t>.</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proofErr w:type="spellStart"/>
      <w:r w:rsidRPr="1B2E192C">
        <w:rPr>
          <w:rFonts w:ascii="Times New Roman" w:eastAsia="Times New Roman" w:hAnsi="Times New Roman" w:cs="Times New Roman"/>
          <w:color w:val="000000" w:themeColor="text1"/>
          <w:sz w:val="28"/>
          <w:szCs w:val="28"/>
        </w:rPr>
        <w:t>Бенчрест</w:t>
      </w:r>
      <w:proofErr w:type="spellEnd"/>
      <w:r w:rsidRPr="1B2E192C">
        <w:rPr>
          <w:rFonts w:ascii="Times New Roman" w:eastAsia="Times New Roman" w:hAnsi="Times New Roman" w:cs="Times New Roman"/>
          <w:color w:val="000000" w:themeColor="text1"/>
          <w:sz w:val="28"/>
          <w:szCs w:val="28"/>
        </w:rPr>
        <w:t xml:space="preserve"> или стрельба со станка (от англ. </w:t>
      </w:r>
      <w:proofErr w:type="spellStart"/>
      <w:r w:rsidRPr="1B2E192C">
        <w:rPr>
          <w:rFonts w:ascii="Times New Roman" w:eastAsia="Times New Roman" w:hAnsi="Times New Roman" w:cs="Times New Roman"/>
          <w:color w:val="000000" w:themeColor="text1"/>
          <w:sz w:val="28"/>
          <w:szCs w:val="28"/>
        </w:rPr>
        <w:t>benchrestshooting</w:t>
      </w:r>
      <w:proofErr w:type="spellEnd"/>
      <w:r w:rsidRPr="1B2E192C">
        <w:rPr>
          <w:rFonts w:ascii="Times New Roman" w:eastAsia="Times New Roman" w:hAnsi="Times New Roman" w:cs="Times New Roman"/>
          <w:color w:val="000000" w:themeColor="text1"/>
          <w:sz w:val="28"/>
          <w:szCs w:val="28"/>
        </w:rPr>
        <w:t>) — вид стрелково-технического спорта, относящийся к высокоточной стрельбе. Основной задачей является собрать на своей мишени минимальную группу из пяти выстрелов.</w:t>
      </w:r>
    </w:p>
    <w:p w:rsidR="00517602" w:rsidRPr="0064069B" w:rsidRDefault="1B2E192C" w:rsidP="00EA0AA6">
      <w:pPr>
        <w:spacing w:after="160" w:line="360" w:lineRule="auto"/>
        <w:ind w:firstLine="709"/>
        <w:rPr>
          <w:rFonts w:ascii="Times New Roman" w:eastAsia="Times New Roman" w:hAnsi="Times New Roman" w:cs="Times New Roman"/>
          <w:b/>
          <w:bCs/>
          <w:color w:val="000000" w:themeColor="text1"/>
          <w:sz w:val="28"/>
          <w:szCs w:val="28"/>
        </w:rPr>
      </w:pPr>
      <w:proofErr w:type="spellStart"/>
      <w:r w:rsidRPr="1B2E192C">
        <w:rPr>
          <w:rFonts w:ascii="Times New Roman" w:eastAsia="Times New Roman" w:hAnsi="Times New Roman" w:cs="Times New Roman"/>
          <w:b/>
          <w:bCs/>
          <w:color w:val="000000" w:themeColor="text1"/>
          <w:sz w:val="28"/>
          <w:szCs w:val="28"/>
        </w:rPr>
        <w:t>Снайпинг</w:t>
      </w:r>
      <w:proofErr w:type="spellEnd"/>
      <w:r w:rsidRPr="1B2E192C">
        <w:rPr>
          <w:rFonts w:ascii="Times New Roman" w:eastAsia="Times New Roman" w:hAnsi="Times New Roman" w:cs="Times New Roman"/>
          <w:b/>
          <w:bCs/>
          <w:color w:val="000000" w:themeColor="text1"/>
          <w:sz w:val="28"/>
          <w:szCs w:val="28"/>
        </w:rPr>
        <w:t>.</w:t>
      </w:r>
    </w:p>
    <w:p w:rsidR="00517602" w:rsidRPr="0064069B" w:rsidRDefault="1B2E192C" w:rsidP="00EA0AA6">
      <w:pPr>
        <w:spacing w:after="160" w:line="360" w:lineRule="auto"/>
        <w:ind w:firstLine="709"/>
        <w:rPr>
          <w:rFonts w:ascii="Times New Roman" w:eastAsia="Times New Roman" w:hAnsi="Times New Roman" w:cs="Times New Roman"/>
          <w:color w:val="000000" w:themeColor="text1"/>
          <w:sz w:val="28"/>
          <w:szCs w:val="28"/>
        </w:rPr>
      </w:pPr>
      <w:proofErr w:type="spellStart"/>
      <w:r w:rsidRPr="1B2E192C">
        <w:rPr>
          <w:rFonts w:ascii="Times New Roman" w:eastAsia="Times New Roman" w:hAnsi="Times New Roman" w:cs="Times New Roman"/>
          <w:color w:val="000000" w:themeColor="text1"/>
          <w:sz w:val="28"/>
          <w:szCs w:val="28"/>
        </w:rPr>
        <w:t>Снайпинг</w:t>
      </w:r>
      <w:proofErr w:type="spellEnd"/>
      <w:r w:rsidRPr="1B2E192C">
        <w:rPr>
          <w:rFonts w:ascii="Times New Roman" w:eastAsia="Times New Roman" w:hAnsi="Times New Roman" w:cs="Times New Roman"/>
          <w:color w:val="000000" w:themeColor="text1"/>
          <w:sz w:val="28"/>
          <w:szCs w:val="28"/>
        </w:rPr>
        <w:t xml:space="preserve"> – один из видов стрелкового спорта, спортсмены в котором соревнуются в стрельбе из снайперского оружия.</w:t>
      </w:r>
    </w:p>
    <w:p w:rsidR="00677F14" w:rsidRPr="00ED4653" w:rsidRDefault="099DA26A" w:rsidP="00EA0AA6">
      <w:pPr>
        <w:pStyle w:val="2"/>
        <w:spacing w:line="360" w:lineRule="auto"/>
        <w:ind w:firstLine="709"/>
        <w:jc w:val="both"/>
        <w:rPr>
          <w:rFonts w:ascii="Times New Roman" w:eastAsia="Times New Roman" w:hAnsi="Times New Roman" w:cs="Times New Roman"/>
          <w:b/>
          <w:bCs/>
          <w:color w:val="auto"/>
          <w:sz w:val="28"/>
          <w:szCs w:val="28"/>
        </w:rPr>
      </w:pPr>
      <w:bookmarkStart w:id="6" w:name="_Toc98580672"/>
      <w:r w:rsidRPr="099DA26A">
        <w:rPr>
          <w:rFonts w:ascii="Times New Roman" w:eastAsia="Times New Roman" w:hAnsi="Times New Roman" w:cs="Times New Roman"/>
          <w:b/>
          <w:bCs/>
          <w:color w:val="auto"/>
          <w:sz w:val="28"/>
          <w:szCs w:val="28"/>
        </w:rPr>
        <w:t>1.4 Интересные факты.</w:t>
      </w:r>
      <w:bookmarkEnd w:id="6"/>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Устойчивый навык эффективного владения пистолетом у большинства стрелков вырабатывается после тренировок общей продолжительностью 50 часов и не менее 1000 выстрелов.</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В программе современных Олимпийских игр 15 видов стрелковой программы, в том числе 10 в пулевой стрельбе и 5 в стендовой (из гладкоствольных ружей).</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Психологи считают, что стрельба — это генетически обусловленный инстинкт самосохранения и самореализации. Человек начал стрелять, когда надо было добыть пропитание, чтобы защитить свою жизнь и жизнь близких.</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В середине XIX столетия самой популярной мишенью среди стрелков были голуби.</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В соревнованиях по стрельбе победитель определяется по наибольшему количеству пораженных мишеней. В 1963 году на Спартакиаде народов СССР был прецедент, когда двум стрелкам для определения чемпиона на круглом стенде пришлось в перестрелке стрелять 75 раз. Тот случай и сегодня считается уникальным.</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 xml:space="preserve">Одноразовая потеря </w:t>
      </w:r>
      <w:proofErr w:type="gramStart"/>
      <w:r w:rsidRPr="1B2E192C">
        <w:rPr>
          <w:rFonts w:ascii="Times New Roman" w:eastAsia="Times New Roman" w:hAnsi="Times New Roman" w:cs="Times New Roman"/>
          <w:color w:val="202122"/>
          <w:sz w:val="28"/>
          <w:szCs w:val="28"/>
        </w:rPr>
        <w:t>в весе у отдельных стрелков в зависимости от выполняемого на соревнованиях</w:t>
      </w:r>
      <w:proofErr w:type="gramEnd"/>
      <w:r w:rsidRPr="1B2E192C">
        <w:rPr>
          <w:rFonts w:ascii="Times New Roman" w:eastAsia="Times New Roman" w:hAnsi="Times New Roman" w:cs="Times New Roman"/>
          <w:color w:val="202122"/>
          <w:sz w:val="28"/>
          <w:szCs w:val="28"/>
        </w:rPr>
        <w:t xml:space="preserve"> стрелкового упражнения в среднем составляет 2 — 3 кг.</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За 35-летнюю историю спорта IPSC в мире не произошло ни одного несчастного случая, связанного с огнестрельным оружием. По безопасности этот спорт сравним с шахматами.</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Крупнейший стрелковый клуб в мире — «Объект» (практическая стрельба) — открылся именно в России.</w:t>
      </w:r>
    </w:p>
    <w:p w:rsidR="00677F14" w:rsidRPr="00ED4653"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В 2007 году в Москве прошел ряд мероприятий по случаю празднования 110-летия стрелкового спорта в России.</w:t>
      </w:r>
    </w:p>
    <w:p w:rsidR="00A66795" w:rsidRDefault="1B2E192C" w:rsidP="00EA0AA6">
      <w:pPr>
        <w:pStyle w:val="a4"/>
        <w:numPr>
          <w:ilvl w:val="0"/>
          <w:numId w:val="2"/>
        </w:numPr>
        <w:spacing w:line="360" w:lineRule="auto"/>
        <w:ind w:firstLine="709"/>
        <w:rPr>
          <w:rFonts w:ascii="Times New Roman" w:eastAsia="Times New Roman" w:hAnsi="Times New Roman" w:cs="Times New Roman"/>
          <w:color w:val="202122"/>
          <w:sz w:val="28"/>
          <w:szCs w:val="28"/>
        </w:rPr>
      </w:pPr>
      <w:r w:rsidRPr="1B2E192C">
        <w:rPr>
          <w:rFonts w:ascii="Times New Roman" w:eastAsia="Times New Roman" w:hAnsi="Times New Roman" w:cs="Times New Roman"/>
          <w:color w:val="202122"/>
          <w:sz w:val="28"/>
          <w:szCs w:val="28"/>
        </w:rPr>
        <w:t xml:space="preserve">Стрелковый клуб "Выстрел" единственный в России и скорее всего единственный в мире, использует в закрытом тире песчаные валы в качестве </w:t>
      </w:r>
      <w:proofErr w:type="spellStart"/>
      <w:r w:rsidRPr="1B2E192C">
        <w:rPr>
          <w:rFonts w:ascii="Times New Roman" w:eastAsia="Times New Roman" w:hAnsi="Times New Roman" w:cs="Times New Roman"/>
          <w:color w:val="202122"/>
          <w:sz w:val="28"/>
          <w:szCs w:val="28"/>
        </w:rPr>
        <w:t>пулеулавливателя</w:t>
      </w:r>
      <w:proofErr w:type="spellEnd"/>
      <w:r w:rsidRPr="1B2E192C">
        <w:rPr>
          <w:rFonts w:ascii="Times New Roman" w:eastAsia="Times New Roman" w:hAnsi="Times New Roman" w:cs="Times New Roman"/>
          <w:color w:val="202122"/>
          <w:sz w:val="28"/>
          <w:szCs w:val="28"/>
        </w:rPr>
        <w:t xml:space="preserve">. Для этих целей в помещение занесли более 250 кубических метров песка. Это сделано для того, чтобы в помещении не скапливалась вредная свинцовая пыль - при попадании </w:t>
      </w:r>
      <w:proofErr w:type="gramStart"/>
      <w:r w:rsidRPr="1B2E192C">
        <w:rPr>
          <w:rFonts w:ascii="Times New Roman" w:eastAsia="Times New Roman" w:hAnsi="Times New Roman" w:cs="Times New Roman"/>
          <w:color w:val="202122"/>
          <w:sz w:val="28"/>
          <w:szCs w:val="28"/>
        </w:rPr>
        <w:t>в</w:t>
      </w:r>
      <w:proofErr w:type="gramEnd"/>
      <w:r w:rsidRPr="1B2E192C">
        <w:rPr>
          <w:rFonts w:ascii="Times New Roman" w:eastAsia="Times New Roman" w:hAnsi="Times New Roman" w:cs="Times New Roman"/>
          <w:color w:val="202122"/>
          <w:sz w:val="28"/>
          <w:szCs w:val="28"/>
        </w:rPr>
        <w:t xml:space="preserve"> такой </w:t>
      </w:r>
      <w:proofErr w:type="spellStart"/>
      <w:r w:rsidRPr="1B2E192C">
        <w:rPr>
          <w:rFonts w:ascii="Times New Roman" w:eastAsia="Times New Roman" w:hAnsi="Times New Roman" w:cs="Times New Roman"/>
          <w:color w:val="202122"/>
          <w:sz w:val="28"/>
          <w:szCs w:val="28"/>
        </w:rPr>
        <w:t>пулеулавливатель</w:t>
      </w:r>
      <w:proofErr w:type="spellEnd"/>
      <w:r w:rsidRPr="1B2E192C">
        <w:rPr>
          <w:rFonts w:ascii="Times New Roman" w:eastAsia="Times New Roman" w:hAnsi="Times New Roman" w:cs="Times New Roman"/>
          <w:color w:val="202122"/>
          <w:sz w:val="28"/>
          <w:szCs w:val="28"/>
        </w:rPr>
        <w:t>, пуля остается целой.</w:t>
      </w:r>
    </w:p>
    <w:p w:rsidR="00677F14" w:rsidRPr="00A66795" w:rsidRDefault="00A66795" w:rsidP="00EA0AA6">
      <w:pPr>
        <w:spacing w:after="160" w:line="360" w:lineRule="auto"/>
        <w:ind w:firstLine="709"/>
        <w:rPr>
          <w:rFonts w:ascii="Times New Roman" w:eastAsia="Times New Roman" w:hAnsi="Times New Roman" w:cs="Times New Roman"/>
          <w:color w:val="202122"/>
          <w:sz w:val="28"/>
          <w:szCs w:val="28"/>
        </w:rPr>
      </w:pPr>
      <w:r>
        <w:rPr>
          <w:rFonts w:ascii="Times New Roman" w:eastAsia="Times New Roman" w:hAnsi="Times New Roman" w:cs="Times New Roman"/>
          <w:color w:val="202122"/>
          <w:sz w:val="28"/>
          <w:szCs w:val="28"/>
        </w:rPr>
        <w:br w:type="page"/>
      </w:r>
    </w:p>
    <w:p w:rsidR="00677F14" w:rsidRPr="00ED4653" w:rsidRDefault="099DA26A" w:rsidP="00EA0AA6">
      <w:pPr>
        <w:pStyle w:val="1"/>
        <w:spacing w:line="360" w:lineRule="auto"/>
        <w:ind w:firstLine="709"/>
        <w:jc w:val="center"/>
        <w:rPr>
          <w:rFonts w:ascii="Times New Roman" w:hAnsi="Times New Roman" w:cs="Times New Roman"/>
          <w:b/>
          <w:bCs/>
          <w:color w:val="auto"/>
          <w:sz w:val="28"/>
          <w:szCs w:val="28"/>
          <w:u w:val="single"/>
        </w:rPr>
      </w:pPr>
      <w:bookmarkStart w:id="7" w:name="_Toc98580673"/>
      <w:r w:rsidRPr="099DA26A">
        <w:rPr>
          <w:rFonts w:ascii="Times New Roman" w:hAnsi="Times New Roman" w:cs="Times New Roman"/>
          <w:b/>
          <w:bCs/>
          <w:color w:val="auto"/>
          <w:sz w:val="28"/>
          <w:szCs w:val="28"/>
          <w:u w:val="single"/>
        </w:rPr>
        <w:t>Глава 2. Практическая часть.</w:t>
      </w:r>
      <w:bookmarkEnd w:id="7"/>
    </w:p>
    <w:p w:rsidR="00F251AB" w:rsidRPr="00ED4653" w:rsidRDefault="099DA26A" w:rsidP="00EA0AA6">
      <w:pPr>
        <w:pStyle w:val="2"/>
        <w:spacing w:line="360" w:lineRule="auto"/>
        <w:ind w:firstLine="709"/>
        <w:jc w:val="both"/>
        <w:rPr>
          <w:rFonts w:ascii="Times New Roman" w:hAnsi="Times New Roman" w:cs="Times New Roman"/>
          <w:b/>
          <w:bCs/>
          <w:color w:val="auto"/>
          <w:sz w:val="28"/>
          <w:szCs w:val="28"/>
        </w:rPr>
      </w:pPr>
      <w:bookmarkStart w:id="8" w:name="_Toc98580674"/>
      <w:r w:rsidRPr="099DA26A">
        <w:rPr>
          <w:rFonts w:ascii="Times New Roman" w:hAnsi="Times New Roman" w:cs="Times New Roman"/>
          <w:b/>
          <w:bCs/>
          <w:color w:val="auto"/>
          <w:sz w:val="28"/>
          <w:szCs w:val="28"/>
        </w:rPr>
        <w:t xml:space="preserve">2.1 </w:t>
      </w:r>
      <w:r w:rsidR="00A66795">
        <w:rPr>
          <w:rFonts w:ascii="Times New Roman" w:hAnsi="Times New Roman" w:cs="Times New Roman"/>
          <w:b/>
          <w:bCs/>
          <w:color w:val="auto"/>
          <w:sz w:val="28"/>
          <w:szCs w:val="28"/>
        </w:rPr>
        <w:t>Школьный пневматический тир</w:t>
      </w:r>
      <w:r w:rsidRPr="099DA26A">
        <w:rPr>
          <w:rFonts w:ascii="Times New Roman" w:hAnsi="Times New Roman" w:cs="Times New Roman"/>
          <w:b/>
          <w:bCs/>
          <w:color w:val="auto"/>
          <w:sz w:val="28"/>
          <w:szCs w:val="28"/>
        </w:rPr>
        <w:t>.</w:t>
      </w:r>
      <w:bookmarkEnd w:id="8"/>
    </w:p>
    <w:p w:rsidR="00A66795" w:rsidRPr="00AA4166" w:rsidRDefault="00A66795" w:rsidP="00EA0AA6">
      <w:pPr>
        <w:spacing w:line="360" w:lineRule="auto"/>
        <w:ind w:firstLine="709"/>
        <w:jc w:val="both"/>
        <w:rPr>
          <w:rFonts w:ascii="Times New Roman" w:hAnsi="Times New Roman" w:cs="Times New Roman"/>
          <w:sz w:val="28"/>
          <w:szCs w:val="28"/>
        </w:rPr>
      </w:pPr>
      <w:r w:rsidRPr="00AA4166">
        <w:rPr>
          <w:rFonts w:ascii="Times New Roman" w:hAnsi="Times New Roman" w:cs="Times New Roman"/>
          <w:sz w:val="28"/>
          <w:szCs w:val="28"/>
        </w:rPr>
        <w:t>Школьный тир был создан на базе ПМАОУ «Школа 32» в 2018 году по инициат</w:t>
      </w:r>
      <w:r>
        <w:rPr>
          <w:rFonts w:ascii="Times New Roman" w:hAnsi="Times New Roman" w:cs="Times New Roman"/>
          <w:sz w:val="28"/>
          <w:szCs w:val="28"/>
        </w:rPr>
        <w:t xml:space="preserve">иве учителя ОБЖ Зырянова Д.А.. Под тир было переоборудовано </w:t>
      </w:r>
      <w:r w:rsidRPr="00AA4166">
        <w:rPr>
          <w:rFonts w:ascii="Times New Roman" w:hAnsi="Times New Roman" w:cs="Times New Roman"/>
          <w:sz w:val="28"/>
          <w:szCs w:val="28"/>
        </w:rPr>
        <w:t>подвальное помещение школы. Был сделан ремонт, оборудовано освещение и стрелковые места.</w:t>
      </w:r>
    </w:p>
    <w:p w:rsidR="00A66795" w:rsidRDefault="00A66795" w:rsidP="00EA0AA6">
      <w:pPr>
        <w:pStyle w:val="ad"/>
        <w:spacing w:line="360" w:lineRule="auto"/>
        <w:ind w:firstLine="709"/>
        <w:jc w:val="both"/>
        <w:rPr>
          <w:bCs/>
          <w:sz w:val="28"/>
          <w:szCs w:val="28"/>
        </w:rPr>
      </w:pPr>
      <w:r>
        <w:rPr>
          <w:bCs/>
          <w:sz w:val="28"/>
          <w:szCs w:val="28"/>
        </w:rPr>
        <w:t xml:space="preserve">В настоящее время в школьном </w:t>
      </w:r>
      <w:r w:rsidR="00127C37">
        <w:rPr>
          <w:bCs/>
          <w:sz w:val="28"/>
          <w:szCs w:val="28"/>
        </w:rPr>
        <w:t>тире </w:t>
      </w:r>
      <w:proofErr w:type="spellStart"/>
      <w:r w:rsidR="00127C37">
        <w:rPr>
          <w:bCs/>
          <w:sz w:val="28"/>
          <w:szCs w:val="28"/>
        </w:rPr>
        <w:t>имеетсявсе</w:t>
      </w:r>
      <w:proofErr w:type="spellEnd"/>
      <w:r w:rsidR="00127C37">
        <w:rPr>
          <w:bCs/>
          <w:sz w:val="28"/>
          <w:szCs w:val="28"/>
        </w:rPr>
        <w:t xml:space="preserve"> необходимое</w:t>
      </w:r>
      <w:r>
        <w:rPr>
          <w:bCs/>
          <w:sz w:val="28"/>
          <w:szCs w:val="28"/>
        </w:rPr>
        <w:t xml:space="preserve"> оборудование: </w:t>
      </w:r>
    </w:p>
    <w:p w:rsidR="00A66795" w:rsidRDefault="00A66795" w:rsidP="00EA0AA6">
      <w:pPr>
        <w:pStyle w:val="ad"/>
        <w:spacing w:line="360" w:lineRule="auto"/>
        <w:ind w:firstLine="709"/>
        <w:jc w:val="both"/>
        <w:rPr>
          <w:bCs/>
          <w:sz w:val="28"/>
          <w:szCs w:val="28"/>
        </w:rPr>
      </w:pPr>
      <w:r>
        <w:rPr>
          <w:bCs/>
          <w:sz w:val="28"/>
          <w:szCs w:val="28"/>
        </w:rPr>
        <w:t>- пневматические винтовки;</w:t>
      </w:r>
    </w:p>
    <w:p w:rsidR="00A66795" w:rsidRDefault="00A66795" w:rsidP="00EA0AA6">
      <w:pPr>
        <w:pStyle w:val="ad"/>
        <w:spacing w:line="360" w:lineRule="auto"/>
        <w:ind w:firstLine="709"/>
        <w:jc w:val="both"/>
        <w:rPr>
          <w:bCs/>
          <w:sz w:val="28"/>
          <w:szCs w:val="28"/>
        </w:rPr>
      </w:pPr>
      <w:r>
        <w:rPr>
          <w:bCs/>
          <w:sz w:val="28"/>
          <w:szCs w:val="28"/>
        </w:rPr>
        <w:t>- пневматические пистолеты;</w:t>
      </w:r>
    </w:p>
    <w:p w:rsidR="00A66795" w:rsidRDefault="00A66795" w:rsidP="00EA0AA6">
      <w:pPr>
        <w:pStyle w:val="ad"/>
        <w:spacing w:line="360" w:lineRule="auto"/>
        <w:ind w:firstLine="709"/>
        <w:jc w:val="both"/>
        <w:rPr>
          <w:bCs/>
          <w:sz w:val="28"/>
          <w:szCs w:val="28"/>
        </w:rPr>
      </w:pPr>
      <w:r>
        <w:rPr>
          <w:bCs/>
          <w:sz w:val="28"/>
          <w:szCs w:val="28"/>
        </w:rPr>
        <w:t>- сейфы для хранения стрелкового оружия;</w:t>
      </w:r>
    </w:p>
    <w:p w:rsidR="00A66795" w:rsidRDefault="00A66795" w:rsidP="00EA0AA6">
      <w:pPr>
        <w:pStyle w:val="ad"/>
        <w:spacing w:line="360" w:lineRule="auto"/>
        <w:ind w:firstLine="709"/>
        <w:jc w:val="both"/>
        <w:rPr>
          <w:bCs/>
          <w:sz w:val="28"/>
          <w:szCs w:val="28"/>
        </w:rPr>
      </w:pPr>
      <w:r>
        <w:rPr>
          <w:bCs/>
          <w:sz w:val="28"/>
          <w:szCs w:val="28"/>
        </w:rPr>
        <w:t>- столы для стрелков;</w:t>
      </w:r>
    </w:p>
    <w:p w:rsidR="00A66795" w:rsidRDefault="00A66795" w:rsidP="00EA0AA6">
      <w:pPr>
        <w:pStyle w:val="ad"/>
        <w:spacing w:line="360" w:lineRule="auto"/>
        <w:ind w:firstLine="709"/>
        <w:jc w:val="both"/>
        <w:rPr>
          <w:bCs/>
          <w:sz w:val="28"/>
          <w:szCs w:val="28"/>
        </w:rPr>
      </w:pPr>
      <w:r>
        <w:rPr>
          <w:bCs/>
          <w:sz w:val="28"/>
          <w:szCs w:val="28"/>
        </w:rPr>
        <w:t xml:space="preserve">- </w:t>
      </w:r>
      <w:proofErr w:type="spellStart"/>
      <w:r>
        <w:rPr>
          <w:bCs/>
          <w:sz w:val="28"/>
          <w:szCs w:val="28"/>
        </w:rPr>
        <w:t>пулеулавливатели</w:t>
      </w:r>
      <w:proofErr w:type="spellEnd"/>
      <w:r>
        <w:rPr>
          <w:bCs/>
          <w:sz w:val="28"/>
          <w:szCs w:val="28"/>
        </w:rPr>
        <w:t xml:space="preserve"> для стрельбы из положения сидя;</w:t>
      </w:r>
    </w:p>
    <w:p w:rsidR="00A66795" w:rsidRDefault="00A66795" w:rsidP="00EA0AA6">
      <w:pPr>
        <w:pStyle w:val="ad"/>
        <w:spacing w:line="360" w:lineRule="auto"/>
        <w:ind w:firstLine="709"/>
        <w:jc w:val="both"/>
        <w:rPr>
          <w:bCs/>
          <w:sz w:val="28"/>
          <w:szCs w:val="28"/>
        </w:rPr>
      </w:pPr>
      <w:r>
        <w:rPr>
          <w:bCs/>
          <w:sz w:val="28"/>
          <w:szCs w:val="28"/>
        </w:rPr>
        <w:t>- держатели для мишеней.</w:t>
      </w:r>
    </w:p>
    <w:p w:rsidR="00A66795" w:rsidRPr="00D75649" w:rsidRDefault="00A66795" w:rsidP="00EA0AA6">
      <w:pPr>
        <w:pStyle w:val="ad"/>
        <w:spacing w:line="360" w:lineRule="auto"/>
        <w:ind w:firstLine="709"/>
        <w:jc w:val="both"/>
        <w:rPr>
          <w:bCs/>
          <w:sz w:val="28"/>
          <w:szCs w:val="28"/>
        </w:rPr>
      </w:pPr>
      <w:r>
        <w:rPr>
          <w:bCs/>
          <w:sz w:val="28"/>
          <w:szCs w:val="28"/>
        </w:rPr>
        <w:t>Каждое стрелковое место оборудовано видеокамерой и монитором, для отслеживания результатов стрельбы. Но проведя исследование, я выяснил, что в нашем тире не хватает информационных стендов.</w:t>
      </w:r>
    </w:p>
    <w:p w:rsidR="00B96814" w:rsidRPr="00ED4653" w:rsidRDefault="099DA26A" w:rsidP="00EA0AA6">
      <w:pPr>
        <w:pStyle w:val="2"/>
        <w:spacing w:line="360" w:lineRule="auto"/>
        <w:ind w:firstLine="709"/>
        <w:jc w:val="both"/>
        <w:rPr>
          <w:rFonts w:ascii="Times New Roman" w:hAnsi="Times New Roman" w:cs="Times New Roman"/>
          <w:b/>
          <w:bCs/>
          <w:sz w:val="28"/>
          <w:szCs w:val="28"/>
        </w:rPr>
      </w:pPr>
      <w:bookmarkStart w:id="9" w:name="_Toc98580675"/>
      <w:r w:rsidRPr="099DA26A">
        <w:rPr>
          <w:rFonts w:ascii="Times New Roman" w:hAnsi="Times New Roman" w:cs="Times New Roman"/>
          <w:b/>
          <w:bCs/>
          <w:color w:val="auto"/>
          <w:sz w:val="28"/>
          <w:szCs w:val="28"/>
        </w:rPr>
        <w:t>2.2 Дизайн-спецификация.</w:t>
      </w:r>
      <w:bookmarkEnd w:id="9"/>
    </w:p>
    <w:p w:rsidR="00707E8E" w:rsidRDefault="546E429F" w:rsidP="00EA0AA6">
      <w:pPr>
        <w:spacing w:line="360" w:lineRule="auto"/>
        <w:ind w:firstLine="709"/>
        <w:jc w:val="both"/>
        <w:rPr>
          <w:rFonts w:ascii="Times New Roman" w:hAnsi="Times New Roman" w:cs="Times New Roman"/>
          <w:sz w:val="28"/>
          <w:szCs w:val="28"/>
        </w:rPr>
      </w:pPr>
      <w:r w:rsidRPr="546E429F">
        <w:rPr>
          <w:rFonts w:ascii="Times New Roman" w:hAnsi="Times New Roman" w:cs="Times New Roman"/>
          <w:sz w:val="28"/>
          <w:szCs w:val="28"/>
        </w:rPr>
        <w:t>Определившись с темой работы, пора определить и ее будущие черты. Я думаю, что информационные стенды в нашем тире должно быть:</w:t>
      </w:r>
    </w:p>
    <w:p w:rsidR="00707E8E" w:rsidRPr="00707E8E" w:rsidRDefault="546E429F" w:rsidP="00EA0AA6">
      <w:pPr>
        <w:pStyle w:val="a4"/>
        <w:numPr>
          <w:ilvl w:val="0"/>
          <w:numId w:val="10"/>
        </w:numPr>
        <w:spacing w:line="360" w:lineRule="auto"/>
        <w:ind w:firstLine="709"/>
        <w:jc w:val="both"/>
        <w:rPr>
          <w:rFonts w:ascii="Times New Roman" w:hAnsi="Times New Roman" w:cs="Times New Roman"/>
          <w:sz w:val="28"/>
          <w:szCs w:val="28"/>
        </w:rPr>
      </w:pPr>
      <w:r w:rsidRPr="546E429F">
        <w:rPr>
          <w:rFonts w:ascii="Times New Roman" w:hAnsi="Times New Roman" w:cs="Times New Roman"/>
          <w:sz w:val="28"/>
          <w:szCs w:val="28"/>
        </w:rPr>
        <w:t>познавательными;</w:t>
      </w:r>
    </w:p>
    <w:p w:rsidR="00707E8E" w:rsidRPr="00707E8E" w:rsidRDefault="546E429F" w:rsidP="00EA0AA6">
      <w:pPr>
        <w:pStyle w:val="a4"/>
        <w:numPr>
          <w:ilvl w:val="0"/>
          <w:numId w:val="10"/>
        </w:numPr>
        <w:spacing w:line="360" w:lineRule="auto"/>
        <w:ind w:firstLine="709"/>
        <w:jc w:val="both"/>
        <w:rPr>
          <w:rFonts w:ascii="Times New Roman" w:hAnsi="Times New Roman" w:cs="Times New Roman"/>
          <w:sz w:val="28"/>
          <w:szCs w:val="28"/>
        </w:rPr>
      </w:pPr>
      <w:r w:rsidRPr="546E429F">
        <w:rPr>
          <w:rFonts w:ascii="Times New Roman" w:hAnsi="Times New Roman" w:cs="Times New Roman"/>
          <w:sz w:val="28"/>
          <w:szCs w:val="28"/>
        </w:rPr>
        <w:t>практичными;</w:t>
      </w:r>
    </w:p>
    <w:p w:rsidR="005C5F25" w:rsidRDefault="546E429F" w:rsidP="00EA0AA6">
      <w:pPr>
        <w:pStyle w:val="a4"/>
        <w:numPr>
          <w:ilvl w:val="0"/>
          <w:numId w:val="10"/>
        </w:numPr>
        <w:spacing w:line="360" w:lineRule="auto"/>
        <w:ind w:firstLine="709"/>
        <w:jc w:val="both"/>
        <w:rPr>
          <w:rFonts w:ascii="Times New Roman" w:hAnsi="Times New Roman" w:cs="Times New Roman"/>
          <w:sz w:val="28"/>
          <w:szCs w:val="28"/>
        </w:rPr>
      </w:pPr>
      <w:r w:rsidRPr="546E429F">
        <w:rPr>
          <w:rFonts w:ascii="Times New Roman" w:hAnsi="Times New Roman" w:cs="Times New Roman"/>
          <w:sz w:val="28"/>
          <w:szCs w:val="28"/>
        </w:rPr>
        <w:t>экономичными.</w:t>
      </w:r>
    </w:p>
    <w:p w:rsidR="00E9063F" w:rsidRPr="00C02D89" w:rsidRDefault="00E9063F" w:rsidP="00C02D89">
      <w:pPr>
        <w:pStyle w:val="1"/>
        <w:ind w:firstLine="709"/>
        <w:rPr>
          <w:rFonts w:ascii="Times New Roman" w:hAnsi="Times New Roman" w:cs="Times New Roman"/>
          <w:b/>
          <w:i/>
          <w:color w:val="auto"/>
          <w:sz w:val="28"/>
        </w:rPr>
      </w:pPr>
      <w:bookmarkStart w:id="10" w:name="_Toc98580676"/>
      <w:r w:rsidRPr="00C02D89">
        <w:rPr>
          <w:rFonts w:ascii="Times New Roman" w:hAnsi="Times New Roman" w:cs="Times New Roman"/>
          <w:b/>
          <w:color w:val="auto"/>
          <w:sz w:val="28"/>
        </w:rPr>
        <w:t>2.3 Банк идей.</w:t>
      </w:r>
      <w:bookmarkEnd w:id="10"/>
    </w:p>
    <w:p w:rsidR="00E9063F" w:rsidRDefault="00E9063F" w:rsidP="00EA0AA6">
      <w:p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Для изготовления информационных стендов было два варианта на рассмотрение:</w:t>
      </w:r>
    </w:p>
    <w:p w:rsidR="00E9063F" w:rsidRDefault="00E9063F" w:rsidP="00EA0AA6">
      <w:pPr>
        <w:pStyle w:val="a4"/>
        <w:numPr>
          <w:ilvl w:val="0"/>
          <w:numId w:val="13"/>
        </w:num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sidRPr="00DA7CF5">
        <w:rPr>
          <w:rFonts w:ascii="Times New Roman" w:eastAsia="Times New Roman" w:hAnsi="Times New Roman" w:cs="Times New Roman"/>
          <w:bCs/>
          <w:sz w:val="28"/>
          <w:szCs w:val="28"/>
        </w:rPr>
        <w:t>купить</w:t>
      </w:r>
      <w:r w:rsidRPr="002604DD">
        <w:rPr>
          <w:rFonts w:ascii="Times New Roman" w:eastAsia="Times New Roman" w:hAnsi="Times New Roman" w:cs="Times New Roman"/>
          <w:bCs/>
          <w:color w:val="000000"/>
          <w:sz w:val="28"/>
          <w:szCs w:val="28"/>
        </w:rPr>
        <w:t xml:space="preserve"> уже </w:t>
      </w:r>
      <w:proofErr w:type="gramStart"/>
      <w:r w:rsidRPr="002604DD">
        <w:rPr>
          <w:rFonts w:ascii="Times New Roman" w:eastAsia="Times New Roman" w:hAnsi="Times New Roman" w:cs="Times New Roman"/>
          <w:bCs/>
          <w:color w:val="000000"/>
          <w:sz w:val="28"/>
          <w:szCs w:val="28"/>
        </w:rPr>
        <w:t>готовые</w:t>
      </w:r>
      <w:proofErr w:type="gramEnd"/>
      <w:r w:rsidRPr="002604DD">
        <w:rPr>
          <w:rFonts w:ascii="Times New Roman" w:eastAsia="Times New Roman" w:hAnsi="Times New Roman" w:cs="Times New Roman"/>
          <w:bCs/>
          <w:color w:val="000000"/>
          <w:sz w:val="28"/>
          <w:szCs w:val="28"/>
        </w:rPr>
        <w:t>;</w:t>
      </w:r>
    </w:p>
    <w:p w:rsidR="00A448CE" w:rsidRPr="002604DD" w:rsidRDefault="00A448CE" w:rsidP="00EA0AA6">
      <w:pPr>
        <w:pStyle w:val="a4"/>
        <w:numPr>
          <w:ilvl w:val="0"/>
          <w:numId w:val="13"/>
        </w:num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сделать своими руками;</w:t>
      </w:r>
    </w:p>
    <w:p w:rsidR="00E9063F" w:rsidRDefault="00E9063F" w:rsidP="00EA0AA6">
      <w:pPr>
        <w:pStyle w:val="a4"/>
        <w:numPr>
          <w:ilvl w:val="0"/>
          <w:numId w:val="13"/>
        </w:num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найти </w:t>
      </w:r>
      <w:proofErr w:type="gramStart"/>
      <w:r>
        <w:rPr>
          <w:rFonts w:ascii="Times New Roman" w:eastAsia="Times New Roman" w:hAnsi="Times New Roman" w:cs="Times New Roman"/>
          <w:bCs/>
          <w:color w:val="000000"/>
          <w:sz w:val="28"/>
          <w:szCs w:val="28"/>
        </w:rPr>
        <w:t>старые</w:t>
      </w:r>
      <w:proofErr w:type="gramEnd"/>
      <w:r>
        <w:rPr>
          <w:rFonts w:ascii="Times New Roman" w:eastAsia="Times New Roman" w:hAnsi="Times New Roman" w:cs="Times New Roman"/>
          <w:bCs/>
          <w:color w:val="000000"/>
          <w:sz w:val="28"/>
          <w:szCs w:val="28"/>
        </w:rPr>
        <w:t>.</w:t>
      </w:r>
    </w:p>
    <w:p w:rsidR="00E9063F" w:rsidRDefault="00E9063F" w:rsidP="00EA0AA6">
      <w:pPr>
        <w:pStyle w:val="3"/>
        <w:spacing w:line="360" w:lineRule="auto"/>
        <w:ind w:firstLine="709"/>
        <w:jc w:val="both"/>
        <w:rPr>
          <w:rFonts w:ascii="Times New Roman" w:eastAsia="Times New Roman" w:hAnsi="Times New Roman" w:cs="Times New Roman"/>
          <w:b/>
          <w:color w:val="auto"/>
          <w:sz w:val="28"/>
          <w:szCs w:val="28"/>
        </w:rPr>
      </w:pPr>
      <w:bookmarkStart w:id="11" w:name="_Toc98580677"/>
      <w:r w:rsidRPr="00E9063F">
        <w:rPr>
          <w:rFonts w:ascii="Times New Roman" w:eastAsia="Times New Roman" w:hAnsi="Times New Roman" w:cs="Times New Roman"/>
          <w:b/>
          <w:color w:val="auto"/>
          <w:sz w:val="28"/>
          <w:szCs w:val="28"/>
        </w:rPr>
        <w:t>2.4 Выбор лучшей идеи.</w:t>
      </w:r>
      <w:bookmarkEnd w:id="11"/>
    </w:p>
    <w:p w:rsidR="00707E8E" w:rsidRPr="00E9063F" w:rsidRDefault="00E9063F" w:rsidP="00EA0AA6">
      <w:pPr>
        <w:shd w:val="clear" w:color="auto" w:fill="FFFFFF"/>
        <w:spacing w:before="100" w:beforeAutospacing="1" w:after="100" w:afterAutospacing="1" w:line="36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Рассмотрев первый вариант, я понял, что он получается очень затратным</w:t>
      </w:r>
      <w:r w:rsidR="00A448CE">
        <w:rPr>
          <w:rFonts w:ascii="Times New Roman" w:eastAsia="Times New Roman" w:hAnsi="Times New Roman" w:cs="Times New Roman"/>
          <w:bCs/>
          <w:color w:val="000000"/>
          <w:sz w:val="28"/>
          <w:szCs w:val="28"/>
        </w:rPr>
        <w:t>. Второй вариант получается менее затрат</w:t>
      </w:r>
      <w:r w:rsidR="007F409C">
        <w:rPr>
          <w:rFonts w:ascii="Times New Roman" w:eastAsia="Times New Roman" w:hAnsi="Times New Roman" w:cs="Times New Roman"/>
          <w:bCs/>
          <w:color w:val="000000"/>
          <w:sz w:val="28"/>
          <w:szCs w:val="28"/>
        </w:rPr>
        <w:t xml:space="preserve">ный чем первый ну все равно будет иметь не малые затраты, </w:t>
      </w:r>
      <w:r>
        <w:rPr>
          <w:rFonts w:ascii="Times New Roman" w:eastAsia="Times New Roman" w:hAnsi="Times New Roman" w:cs="Times New Roman"/>
          <w:bCs/>
          <w:color w:val="000000"/>
          <w:sz w:val="28"/>
          <w:szCs w:val="28"/>
        </w:rPr>
        <w:t xml:space="preserve">поэтому я остановился на </w:t>
      </w:r>
      <w:r w:rsidR="007F409C">
        <w:rPr>
          <w:rFonts w:ascii="Times New Roman" w:eastAsia="Times New Roman" w:hAnsi="Times New Roman" w:cs="Times New Roman"/>
          <w:bCs/>
          <w:color w:val="000000"/>
          <w:sz w:val="28"/>
          <w:szCs w:val="28"/>
        </w:rPr>
        <w:t>третьем</w:t>
      </w:r>
      <w:r>
        <w:rPr>
          <w:rFonts w:ascii="Times New Roman" w:eastAsia="Times New Roman" w:hAnsi="Times New Roman" w:cs="Times New Roman"/>
          <w:bCs/>
          <w:color w:val="000000"/>
          <w:sz w:val="28"/>
          <w:szCs w:val="28"/>
        </w:rPr>
        <w:t xml:space="preserve"> варианте.</w:t>
      </w:r>
    </w:p>
    <w:p w:rsidR="00340308" w:rsidRPr="00ED4653" w:rsidRDefault="099DA26A" w:rsidP="00EA0AA6">
      <w:pPr>
        <w:pStyle w:val="2"/>
        <w:spacing w:line="360" w:lineRule="auto"/>
        <w:ind w:firstLine="709"/>
        <w:jc w:val="both"/>
        <w:rPr>
          <w:rFonts w:ascii="Times New Roman" w:hAnsi="Times New Roman" w:cs="Times New Roman"/>
          <w:b/>
          <w:bCs/>
          <w:color w:val="auto"/>
          <w:sz w:val="28"/>
          <w:szCs w:val="28"/>
        </w:rPr>
      </w:pPr>
      <w:bookmarkStart w:id="12" w:name="_Toc98580678"/>
      <w:r w:rsidRPr="099DA26A">
        <w:rPr>
          <w:rFonts w:ascii="Times New Roman" w:hAnsi="Times New Roman" w:cs="Times New Roman"/>
          <w:b/>
          <w:bCs/>
          <w:color w:val="auto"/>
          <w:sz w:val="28"/>
          <w:szCs w:val="28"/>
        </w:rPr>
        <w:t>2.</w:t>
      </w:r>
      <w:r w:rsidR="008A4F87">
        <w:rPr>
          <w:rFonts w:ascii="Times New Roman" w:hAnsi="Times New Roman" w:cs="Times New Roman"/>
          <w:b/>
          <w:bCs/>
          <w:color w:val="auto"/>
          <w:sz w:val="28"/>
          <w:szCs w:val="28"/>
        </w:rPr>
        <w:t>5</w:t>
      </w:r>
      <w:r w:rsidRPr="099DA26A">
        <w:rPr>
          <w:rFonts w:ascii="Times New Roman" w:hAnsi="Times New Roman" w:cs="Times New Roman"/>
          <w:b/>
          <w:bCs/>
          <w:color w:val="auto"/>
          <w:sz w:val="28"/>
          <w:szCs w:val="28"/>
        </w:rPr>
        <w:t xml:space="preserve"> Технологическая карта.</w:t>
      </w:r>
      <w:bookmarkEnd w:id="12"/>
    </w:p>
    <w:tbl>
      <w:tblPr>
        <w:tblStyle w:val="a5"/>
        <w:tblW w:w="9854" w:type="dxa"/>
        <w:tblLayout w:type="fixed"/>
        <w:tblLook w:val="04A0"/>
      </w:tblPr>
      <w:tblGrid>
        <w:gridCol w:w="619"/>
        <w:gridCol w:w="1728"/>
        <w:gridCol w:w="4985"/>
        <w:gridCol w:w="2522"/>
      </w:tblGrid>
      <w:tr w:rsidR="00352FF2" w:rsidTr="009625CE">
        <w:tc>
          <w:tcPr>
            <w:tcW w:w="619" w:type="dxa"/>
          </w:tcPr>
          <w:p w:rsidR="00236035"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w:t>
            </w:r>
            <w:r w:rsidR="00236035">
              <w:rPr>
                <w:rFonts w:ascii="Times New Roman" w:hAnsi="Times New Roman" w:cs="Times New Roman"/>
                <w:b/>
                <w:sz w:val="28"/>
              </w:rPr>
              <w:t>№</w:t>
            </w:r>
          </w:p>
        </w:tc>
        <w:tc>
          <w:tcPr>
            <w:tcW w:w="1728" w:type="dxa"/>
          </w:tcPr>
          <w:p w:rsidR="00236035" w:rsidRDefault="00236035"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Этап выполнения работы</w:t>
            </w:r>
          </w:p>
        </w:tc>
        <w:tc>
          <w:tcPr>
            <w:tcW w:w="4985" w:type="dxa"/>
          </w:tcPr>
          <w:p w:rsidR="00236035" w:rsidRDefault="00236035"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Фотография</w:t>
            </w:r>
          </w:p>
        </w:tc>
        <w:tc>
          <w:tcPr>
            <w:tcW w:w="2522" w:type="dxa"/>
          </w:tcPr>
          <w:p w:rsidR="00236035" w:rsidRDefault="00A34B87"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Описание</w:t>
            </w:r>
          </w:p>
        </w:tc>
      </w:tr>
      <w:tr w:rsidR="00352FF2" w:rsidTr="009625CE">
        <w:tc>
          <w:tcPr>
            <w:tcW w:w="619" w:type="dxa"/>
          </w:tcPr>
          <w:p w:rsidR="00236035"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1</w:t>
            </w:r>
            <w:r w:rsidR="00A34B87">
              <w:rPr>
                <w:rFonts w:ascii="Times New Roman" w:hAnsi="Times New Roman" w:cs="Times New Roman"/>
                <w:b/>
                <w:sz w:val="28"/>
              </w:rPr>
              <w:t>1</w:t>
            </w:r>
          </w:p>
        </w:tc>
        <w:tc>
          <w:tcPr>
            <w:tcW w:w="1728" w:type="dxa"/>
          </w:tcPr>
          <w:p w:rsidR="00236035" w:rsidRPr="00A34B87" w:rsidRDefault="007C5284" w:rsidP="00EA0AA6">
            <w:pPr>
              <w:spacing w:line="360" w:lineRule="auto"/>
              <w:rPr>
                <w:rFonts w:ascii="Times New Roman" w:hAnsi="Times New Roman" w:cs="Times New Roman"/>
                <w:sz w:val="28"/>
                <w:szCs w:val="28"/>
              </w:rPr>
            </w:pPr>
            <w:r w:rsidRPr="546E429F">
              <w:rPr>
                <w:rFonts w:ascii="Times New Roman" w:hAnsi="Times New Roman" w:cs="Times New Roman"/>
                <w:sz w:val="28"/>
                <w:szCs w:val="28"/>
              </w:rPr>
              <w:t>Выбор места под стенды</w:t>
            </w:r>
          </w:p>
        </w:tc>
        <w:tc>
          <w:tcPr>
            <w:tcW w:w="4985" w:type="dxa"/>
          </w:tcPr>
          <w:p w:rsidR="00236035" w:rsidRDefault="00236035" w:rsidP="00EA0AA6">
            <w:pPr>
              <w:spacing w:line="360" w:lineRule="auto"/>
              <w:ind w:firstLine="709"/>
              <w:jc w:val="center"/>
            </w:pPr>
          </w:p>
        </w:tc>
        <w:tc>
          <w:tcPr>
            <w:tcW w:w="2522" w:type="dxa"/>
          </w:tcPr>
          <w:p w:rsidR="00236035" w:rsidRPr="00340308" w:rsidRDefault="00127C37" w:rsidP="00EA0AA6">
            <w:pPr>
              <w:spacing w:line="360" w:lineRule="auto"/>
              <w:rPr>
                <w:rFonts w:ascii="Times New Roman" w:hAnsi="Times New Roman" w:cs="Times New Roman"/>
                <w:sz w:val="28"/>
                <w:szCs w:val="28"/>
              </w:rPr>
            </w:pPr>
            <w:r w:rsidRPr="546E429F">
              <w:rPr>
                <w:rFonts w:ascii="Times New Roman" w:hAnsi="Times New Roman" w:cs="Times New Roman"/>
                <w:sz w:val="28"/>
                <w:szCs w:val="28"/>
              </w:rPr>
              <w:t>Посоветовавшись, с преподавателем мы выбрали место для стендов</w:t>
            </w:r>
          </w:p>
        </w:tc>
      </w:tr>
      <w:tr w:rsidR="00352FF2" w:rsidTr="009625CE">
        <w:trPr>
          <w:trHeight w:val="4115"/>
        </w:trPr>
        <w:tc>
          <w:tcPr>
            <w:tcW w:w="619" w:type="dxa"/>
          </w:tcPr>
          <w:p w:rsidR="00236035"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2</w:t>
            </w:r>
            <w:r w:rsidR="00A34B87">
              <w:rPr>
                <w:rFonts w:ascii="Times New Roman" w:hAnsi="Times New Roman" w:cs="Times New Roman"/>
                <w:b/>
                <w:sz w:val="28"/>
              </w:rPr>
              <w:t>2</w:t>
            </w:r>
          </w:p>
        </w:tc>
        <w:tc>
          <w:tcPr>
            <w:tcW w:w="1728" w:type="dxa"/>
          </w:tcPr>
          <w:p w:rsidR="00236035" w:rsidRPr="00340308" w:rsidRDefault="00127C37" w:rsidP="00EA0AA6">
            <w:pPr>
              <w:spacing w:line="360" w:lineRule="auto"/>
              <w:rPr>
                <w:rFonts w:ascii="Calibri" w:hAnsi="Calibri"/>
                <w:sz w:val="28"/>
                <w:szCs w:val="28"/>
              </w:rPr>
            </w:pPr>
            <w:r>
              <w:rPr>
                <w:rFonts w:ascii="Calibri" w:hAnsi="Calibri"/>
                <w:sz w:val="28"/>
                <w:szCs w:val="28"/>
              </w:rPr>
              <w:t>Сборка</w:t>
            </w:r>
          </w:p>
        </w:tc>
        <w:tc>
          <w:tcPr>
            <w:tcW w:w="4985" w:type="dxa"/>
          </w:tcPr>
          <w:p w:rsidR="00236035" w:rsidRDefault="00127C37" w:rsidP="00EA0AA6">
            <w:pPr>
              <w:spacing w:line="360" w:lineRule="auto"/>
              <w:ind w:firstLine="709"/>
              <w:jc w:val="center"/>
            </w:pPr>
            <w:r>
              <w:rPr>
                <w:noProof/>
              </w:rPr>
              <w:drawing>
                <wp:inline distT="0" distB="0" distL="0" distR="0">
                  <wp:extent cx="2863468" cy="2415034"/>
                  <wp:effectExtent l="0" t="228600" r="0" b="21399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5400000">
                            <a:off x="0" y="0"/>
                            <a:ext cx="2911846" cy="2455836"/>
                          </a:xfrm>
                          <a:prstGeom prst="rect">
                            <a:avLst/>
                          </a:prstGeom>
                          <a:noFill/>
                          <a:ln>
                            <a:noFill/>
                          </a:ln>
                        </pic:spPr>
                      </pic:pic>
                    </a:graphicData>
                  </a:graphic>
                </wp:inline>
              </w:drawing>
            </w:r>
          </w:p>
        </w:tc>
        <w:tc>
          <w:tcPr>
            <w:tcW w:w="2522" w:type="dxa"/>
          </w:tcPr>
          <w:p w:rsidR="00236035" w:rsidRPr="00340308" w:rsidRDefault="00127C37" w:rsidP="00EA0AA6">
            <w:pPr>
              <w:spacing w:line="360" w:lineRule="auto"/>
              <w:rPr>
                <w:rFonts w:ascii="Times New Roman" w:hAnsi="Times New Roman" w:cs="Times New Roman"/>
                <w:sz w:val="28"/>
                <w:szCs w:val="28"/>
              </w:rPr>
            </w:pPr>
            <w:r>
              <w:rPr>
                <w:rFonts w:ascii="Times New Roman" w:hAnsi="Times New Roman" w:cs="Times New Roman"/>
                <w:sz w:val="28"/>
                <w:szCs w:val="28"/>
              </w:rPr>
              <w:t>Сборка старых стендов</w:t>
            </w:r>
          </w:p>
        </w:tc>
      </w:tr>
      <w:tr w:rsidR="00352FF2" w:rsidTr="009625CE">
        <w:tc>
          <w:tcPr>
            <w:tcW w:w="619" w:type="dxa"/>
          </w:tcPr>
          <w:p w:rsidR="00236035"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2</w:t>
            </w:r>
            <w:r w:rsidR="00A34B87">
              <w:rPr>
                <w:rFonts w:ascii="Times New Roman" w:hAnsi="Times New Roman" w:cs="Times New Roman"/>
                <w:b/>
                <w:sz w:val="28"/>
              </w:rPr>
              <w:t>3</w:t>
            </w:r>
          </w:p>
        </w:tc>
        <w:tc>
          <w:tcPr>
            <w:tcW w:w="1728" w:type="dxa"/>
          </w:tcPr>
          <w:p w:rsidR="00236035" w:rsidRPr="00340308" w:rsidRDefault="00127C37" w:rsidP="00EA0AA6">
            <w:pPr>
              <w:spacing w:line="360" w:lineRule="auto"/>
              <w:rPr>
                <w:rFonts w:ascii="Times New Roman" w:hAnsi="Times New Roman" w:cs="Times New Roman"/>
                <w:sz w:val="28"/>
                <w:szCs w:val="28"/>
              </w:rPr>
            </w:pPr>
            <w:r>
              <w:rPr>
                <w:rFonts w:ascii="Times New Roman" w:hAnsi="Times New Roman" w:cs="Times New Roman"/>
                <w:sz w:val="28"/>
                <w:szCs w:val="28"/>
              </w:rPr>
              <w:t>Разметка</w:t>
            </w:r>
          </w:p>
        </w:tc>
        <w:tc>
          <w:tcPr>
            <w:tcW w:w="4985" w:type="dxa"/>
          </w:tcPr>
          <w:p w:rsidR="00236035" w:rsidRDefault="00352FF2" w:rsidP="00EA0AA6">
            <w:pPr>
              <w:spacing w:line="360" w:lineRule="auto"/>
              <w:ind w:firstLine="709"/>
              <w:jc w:val="center"/>
            </w:pPr>
            <w:r>
              <w:rPr>
                <w:noProof/>
              </w:rPr>
              <w:drawing>
                <wp:inline distT="0" distB="0" distL="0" distR="0">
                  <wp:extent cx="3305175" cy="2481455"/>
                  <wp:effectExtent l="0" t="419100" r="0" b="3956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5400000">
                            <a:off x="0" y="0"/>
                            <a:ext cx="3306894" cy="2482745"/>
                          </a:xfrm>
                          <a:prstGeom prst="rect">
                            <a:avLst/>
                          </a:prstGeom>
                          <a:noFill/>
                          <a:ln>
                            <a:noFill/>
                          </a:ln>
                        </pic:spPr>
                      </pic:pic>
                    </a:graphicData>
                  </a:graphic>
                </wp:inline>
              </w:drawing>
            </w:r>
          </w:p>
        </w:tc>
        <w:tc>
          <w:tcPr>
            <w:tcW w:w="2522" w:type="dxa"/>
          </w:tcPr>
          <w:p w:rsidR="00236035" w:rsidRPr="00340308" w:rsidRDefault="00127C37" w:rsidP="00EA0AA6">
            <w:pPr>
              <w:spacing w:line="360" w:lineRule="auto"/>
              <w:rPr>
                <w:rFonts w:ascii="Times New Roman" w:hAnsi="Times New Roman" w:cs="Times New Roman"/>
                <w:sz w:val="28"/>
                <w:szCs w:val="28"/>
              </w:rPr>
            </w:pPr>
            <w:r>
              <w:rPr>
                <w:rFonts w:ascii="Times New Roman" w:hAnsi="Times New Roman" w:cs="Times New Roman"/>
                <w:sz w:val="28"/>
                <w:szCs w:val="28"/>
              </w:rPr>
              <w:t xml:space="preserve">Разметка </w:t>
            </w:r>
            <w:r w:rsidR="00352FF2">
              <w:rPr>
                <w:rFonts w:ascii="Times New Roman" w:hAnsi="Times New Roman" w:cs="Times New Roman"/>
                <w:sz w:val="28"/>
                <w:szCs w:val="28"/>
              </w:rPr>
              <w:t>под отверстия</w:t>
            </w:r>
          </w:p>
        </w:tc>
      </w:tr>
      <w:tr w:rsidR="00352FF2" w:rsidTr="009625CE">
        <w:trPr>
          <w:trHeight w:val="1498"/>
        </w:trPr>
        <w:tc>
          <w:tcPr>
            <w:tcW w:w="619" w:type="dxa"/>
          </w:tcPr>
          <w:p w:rsidR="00236035"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4</w:t>
            </w:r>
            <w:r w:rsidR="00A34B87">
              <w:rPr>
                <w:rFonts w:ascii="Times New Roman" w:hAnsi="Times New Roman" w:cs="Times New Roman"/>
                <w:b/>
                <w:sz w:val="28"/>
              </w:rPr>
              <w:t>4</w:t>
            </w:r>
          </w:p>
        </w:tc>
        <w:tc>
          <w:tcPr>
            <w:tcW w:w="1728" w:type="dxa"/>
          </w:tcPr>
          <w:p w:rsidR="00236035" w:rsidRPr="00340308" w:rsidRDefault="00352FF2" w:rsidP="00EA0AA6">
            <w:pPr>
              <w:spacing w:line="360" w:lineRule="auto"/>
              <w:rPr>
                <w:rFonts w:ascii="Times New Roman" w:hAnsi="Times New Roman" w:cs="Times New Roman"/>
                <w:sz w:val="28"/>
                <w:szCs w:val="28"/>
              </w:rPr>
            </w:pPr>
            <w:r>
              <w:rPr>
                <w:rFonts w:ascii="Times New Roman" w:hAnsi="Times New Roman" w:cs="Times New Roman"/>
                <w:sz w:val="28"/>
                <w:szCs w:val="28"/>
              </w:rPr>
              <w:t>Сверление</w:t>
            </w:r>
          </w:p>
        </w:tc>
        <w:tc>
          <w:tcPr>
            <w:tcW w:w="4985" w:type="dxa"/>
          </w:tcPr>
          <w:p w:rsidR="00236035" w:rsidRDefault="00352FF2" w:rsidP="00EA0AA6">
            <w:pPr>
              <w:spacing w:line="360" w:lineRule="auto"/>
              <w:ind w:firstLine="709"/>
              <w:jc w:val="center"/>
            </w:pPr>
            <w:r>
              <w:rPr>
                <w:noProof/>
              </w:rPr>
              <w:drawing>
                <wp:inline distT="0" distB="0" distL="0" distR="0">
                  <wp:extent cx="3228975" cy="2424246"/>
                  <wp:effectExtent l="0" t="400050" r="0" b="3765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5400000">
                            <a:off x="0" y="0"/>
                            <a:ext cx="3233438" cy="2427597"/>
                          </a:xfrm>
                          <a:prstGeom prst="rect">
                            <a:avLst/>
                          </a:prstGeom>
                          <a:noFill/>
                          <a:ln>
                            <a:noFill/>
                          </a:ln>
                        </pic:spPr>
                      </pic:pic>
                    </a:graphicData>
                  </a:graphic>
                </wp:inline>
              </w:drawing>
            </w:r>
          </w:p>
        </w:tc>
        <w:tc>
          <w:tcPr>
            <w:tcW w:w="2522" w:type="dxa"/>
          </w:tcPr>
          <w:p w:rsidR="00236035" w:rsidRPr="00340308" w:rsidRDefault="00352FF2" w:rsidP="00EA0AA6">
            <w:pPr>
              <w:spacing w:line="360" w:lineRule="auto"/>
              <w:rPr>
                <w:rFonts w:ascii="Times New Roman" w:hAnsi="Times New Roman" w:cs="Times New Roman"/>
                <w:sz w:val="28"/>
                <w:szCs w:val="28"/>
              </w:rPr>
            </w:pPr>
            <w:r>
              <w:rPr>
                <w:rFonts w:ascii="Times New Roman" w:hAnsi="Times New Roman" w:cs="Times New Roman"/>
                <w:sz w:val="28"/>
                <w:szCs w:val="28"/>
              </w:rPr>
              <w:t>Сверление отверстий в стене</w:t>
            </w:r>
          </w:p>
        </w:tc>
      </w:tr>
      <w:tr w:rsidR="00352FF2" w:rsidTr="009625CE">
        <w:trPr>
          <w:trHeight w:val="70"/>
        </w:trPr>
        <w:tc>
          <w:tcPr>
            <w:tcW w:w="619" w:type="dxa"/>
          </w:tcPr>
          <w:p w:rsidR="00236035"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5</w:t>
            </w:r>
            <w:r w:rsidR="00A34B87">
              <w:rPr>
                <w:rFonts w:ascii="Times New Roman" w:hAnsi="Times New Roman" w:cs="Times New Roman"/>
                <w:b/>
                <w:sz w:val="28"/>
              </w:rPr>
              <w:t>5</w:t>
            </w:r>
          </w:p>
        </w:tc>
        <w:tc>
          <w:tcPr>
            <w:tcW w:w="1728" w:type="dxa"/>
          </w:tcPr>
          <w:p w:rsidR="00236035" w:rsidRPr="00340308" w:rsidRDefault="00352FF2" w:rsidP="00EA0AA6">
            <w:pPr>
              <w:spacing w:line="360" w:lineRule="auto"/>
              <w:rPr>
                <w:rFonts w:ascii="Times New Roman" w:hAnsi="Times New Roman" w:cs="Times New Roman"/>
                <w:sz w:val="28"/>
                <w:szCs w:val="28"/>
              </w:rPr>
            </w:pPr>
            <w:r>
              <w:rPr>
                <w:rFonts w:ascii="Times New Roman" w:hAnsi="Times New Roman" w:cs="Times New Roman"/>
                <w:sz w:val="28"/>
                <w:szCs w:val="28"/>
              </w:rPr>
              <w:t>Дюбеля</w:t>
            </w:r>
          </w:p>
        </w:tc>
        <w:tc>
          <w:tcPr>
            <w:tcW w:w="4985" w:type="dxa"/>
          </w:tcPr>
          <w:p w:rsidR="00236035" w:rsidRDefault="00236035" w:rsidP="00EA0AA6">
            <w:pPr>
              <w:spacing w:line="360" w:lineRule="auto"/>
              <w:ind w:firstLine="709"/>
              <w:jc w:val="center"/>
            </w:pPr>
          </w:p>
        </w:tc>
        <w:tc>
          <w:tcPr>
            <w:tcW w:w="2522" w:type="dxa"/>
          </w:tcPr>
          <w:p w:rsidR="00236035" w:rsidRPr="00340308" w:rsidRDefault="00352FF2" w:rsidP="00EA0AA6">
            <w:pPr>
              <w:spacing w:line="360" w:lineRule="auto"/>
              <w:rPr>
                <w:rFonts w:ascii="Times New Roman" w:hAnsi="Times New Roman" w:cs="Times New Roman"/>
                <w:sz w:val="28"/>
                <w:szCs w:val="28"/>
              </w:rPr>
            </w:pPr>
            <w:r>
              <w:rPr>
                <w:rFonts w:ascii="Times New Roman" w:hAnsi="Times New Roman" w:cs="Times New Roman"/>
                <w:sz w:val="28"/>
                <w:szCs w:val="28"/>
              </w:rPr>
              <w:t>Вбивание дюбелей в отверстия</w:t>
            </w:r>
          </w:p>
        </w:tc>
      </w:tr>
      <w:tr w:rsidR="00352FF2" w:rsidTr="009625CE">
        <w:tc>
          <w:tcPr>
            <w:tcW w:w="619" w:type="dxa"/>
          </w:tcPr>
          <w:p w:rsidR="00236035" w:rsidRPr="00ED4653" w:rsidRDefault="00576B39"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6</w:t>
            </w:r>
            <w:r w:rsidR="00A34B87" w:rsidRPr="00ED4653">
              <w:rPr>
                <w:rFonts w:ascii="Times New Roman" w:hAnsi="Times New Roman" w:cs="Times New Roman"/>
                <w:b/>
                <w:sz w:val="28"/>
              </w:rPr>
              <w:t>6</w:t>
            </w:r>
          </w:p>
        </w:tc>
        <w:tc>
          <w:tcPr>
            <w:tcW w:w="1728" w:type="dxa"/>
          </w:tcPr>
          <w:p w:rsidR="00236035" w:rsidRDefault="00352FF2" w:rsidP="00EA0AA6">
            <w:pPr>
              <w:spacing w:line="360" w:lineRule="auto"/>
              <w:rPr>
                <w:rFonts w:ascii="Times New Roman" w:hAnsi="Times New Roman" w:cs="Times New Roman"/>
                <w:sz w:val="28"/>
                <w:szCs w:val="28"/>
              </w:rPr>
            </w:pPr>
            <w:proofErr w:type="spellStart"/>
            <w:r w:rsidRPr="00352FF2">
              <w:rPr>
                <w:rFonts w:ascii="Times New Roman" w:hAnsi="Times New Roman" w:cs="Times New Roman"/>
                <w:sz w:val="28"/>
                <w:szCs w:val="28"/>
              </w:rPr>
              <w:t>Саморезы</w:t>
            </w:r>
            <w:proofErr w:type="spellEnd"/>
          </w:p>
          <w:p w:rsidR="00352FF2" w:rsidRPr="00352FF2" w:rsidRDefault="00352FF2" w:rsidP="00EA0AA6">
            <w:pPr>
              <w:spacing w:line="360" w:lineRule="auto"/>
              <w:ind w:firstLine="709"/>
              <w:jc w:val="center"/>
              <w:rPr>
                <w:rFonts w:ascii="Times New Roman" w:hAnsi="Times New Roman" w:cs="Times New Roman"/>
                <w:sz w:val="28"/>
                <w:szCs w:val="28"/>
              </w:rPr>
            </w:pPr>
          </w:p>
        </w:tc>
        <w:tc>
          <w:tcPr>
            <w:tcW w:w="4985" w:type="dxa"/>
          </w:tcPr>
          <w:p w:rsidR="00236035" w:rsidRDefault="00236035" w:rsidP="00EA0AA6">
            <w:pPr>
              <w:spacing w:line="360" w:lineRule="auto"/>
              <w:ind w:firstLine="709"/>
              <w:jc w:val="center"/>
            </w:pPr>
          </w:p>
        </w:tc>
        <w:tc>
          <w:tcPr>
            <w:tcW w:w="2522" w:type="dxa"/>
          </w:tcPr>
          <w:p w:rsidR="00236035" w:rsidRPr="00340308" w:rsidRDefault="00352FF2" w:rsidP="00EA0AA6">
            <w:pPr>
              <w:spacing w:line="360" w:lineRule="auto"/>
              <w:rPr>
                <w:rFonts w:ascii="Times New Roman" w:hAnsi="Times New Roman" w:cs="Times New Roman"/>
                <w:sz w:val="28"/>
                <w:szCs w:val="28"/>
              </w:rPr>
            </w:pPr>
            <w:r>
              <w:rPr>
                <w:rFonts w:ascii="Times New Roman" w:hAnsi="Times New Roman" w:cs="Times New Roman"/>
                <w:sz w:val="28"/>
                <w:szCs w:val="28"/>
              </w:rPr>
              <w:t xml:space="preserve">Вкручивание </w:t>
            </w:r>
            <w:proofErr w:type="spellStart"/>
            <w:r>
              <w:rPr>
                <w:rFonts w:ascii="Times New Roman" w:hAnsi="Times New Roman" w:cs="Times New Roman"/>
                <w:sz w:val="28"/>
                <w:szCs w:val="28"/>
              </w:rPr>
              <w:t>саморезов</w:t>
            </w:r>
            <w:proofErr w:type="spellEnd"/>
            <w:r>
              <w:rPr>
                <w:rFonts w:ascii="Times New Roman" w:hAnsi="Times New Roman" w:cs="Times New Roman"/>
                <w:sz w:val="28"/>
                <w:szCs w:val="28"/>
              </w:rPr>
              <w:t xml:space="preserve"> в дюбеля</w:t>
            </w:r>
          </w:p>
        </w:tc>
      </w:tr>
      <w:tr w:rsidR="00352FF2" w:rsidTr="009625CE">
        <w:trPr>
          <w:trHeight w:val="4525"/>
        </w:trPr>
        <w:tc>
          <w:tcPr>
            <w:tcW w:w="619" w:type="dxa"/>
          </w:tcPr>
          <w:p w:rsidR="00352FF2" w:rsidRDefault="001E749E"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77</w:t>
            </w:r>
          </w:p>
          <w:p w:rsidR="001E749E" w:rsidRPr="00ED4653" w:rsidRDefault="001E749E" w:rsidP="00EA0AA6">
            <w:pPr>
              <w:spacing w:line="360" w:lineRule="auto"/>
              <w:ind w:firstLine="709"/>
              <w:jc w:val="center"/>
              <w:rPr>
                <w:rFonts w:ascii="Times New Roman" w:hAnsi="Times New Roman" w:cs="Times New Roman"/>
                <w:b/>
                <w:sz w:val="28"/>
              </w:rPr>
            </w:pPr>
            <w:r>
              <w:rPr>
                <w:rFonts w:ascii="Times New Roman" w:hAnsi="Times New Roman" w:cs="Times New Roman"/>
                <w:b/>
                <w:sz w:val="28"/>
              </w:rPr>
              <w:t>8</w:t>
            </w:r>
          </w:p>
        </w:tc>
        <w:tc>
          <w:tcPr>
            <w:tcW w:w="1728" w:type="dxa"/>
          </w:tcPr>
          <w:p w:rsidR="00352FF2" w:rsidRPr="00340308" w:rsidRDefault="00352FF2" w:rsidP="00EA0AA6">
            <w:pPr>
              <w:spacing w:line="360" w:lineRule="auto"/>
              <w:rPr>
                <w:rFonts w:ascii="Times New Roman" w:hAnsi="Times New Roman" w:cs="Times New Roman"/>
                <w:sz w:val="28"/>
              </w:rPr>
            </w:pPr>
            <w:r>
              <w:rPr>
                <w:rFonts w:ascii="Times New Roman" w:hAnsi="Times New Roman" w:cs="Times New Roman"/>
                <w:sz w:val="28"/>
              </w:rPr>
              <w:t>Установка</w:t>
            </w:r>
          </w:p>
        </w:tc>
        <w:tc>
          <w:tcPr>
            <w:tcW w:w="4985" w:type="dxa"/>
          </w:tcPr>
          <w:p w:rsidR="00352FF2" w:rsidRPr="00340308" w:rsidRDefault="001E749E" w:rsidP="00EA0AA6">
            <w:pPr>
              <w:spacing w:line="360" w:lineRule="auto"/>
              <w:ind w:firstLine="709"/>
              <w:jc w:val="center"/>
            </w:pPr>
            <w:r>
              <w:rPr>
                <w:rFonts w:ascii="Times New Roman" w:hAnsi="Times New Roman" w:cs="Times New Roman"/>
                <w:b/>
                <w:noProof/>
                <w:sz w:val="28"/>
              </w:rPr>
              <w:drawing>
                <wp:inline distT="0" distB="0" distL="0" distR="0">
                  <wp:extent cx="2739954" cy="2162038"/>
                  <wp:effectExtent l="0" t="285750" r="0" b="27686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5400000">
                            <a:off x="0" y="0"/>
                            <a:ext cx="2753024" cy="2172351"/>
                          </a:xfrm>
                          <a:prstGeom prst="rect">
                            <a:avLst/>
                          </a:prstGeom>
                          <a:noFill/>
                          <a:ln>
                            <a:noFill/>
                          </a:ln>
                        </pic:spPr>
                      </pic:pic>
                    </a:graphicData>
                  </a:graphic>
                </wp:inline>
              </w:drawing>
            </w:r>
          </w:p>
        </w:tc>
        <w:tc>
          <w:tcPr>
            <w:tcW w:w="2522" w:type="dxa"/>
          </w:tcPr>
          <w:p w:rsidR="00352FF2" w:rsidRPr="00352FF2" w:rsidRDefault="00352FF2" w:rsidP="00EA0AA6">
            <w:pPr>
              <w:spacing w:line="360" w:lineRule="auto"/>
              <w:rPr>
                <w:rFonts w:ascii="Times New Roman" w:hAnsi="Times New Roman" w:cs="Times New Roman"/>
                <w:sz w:val="28"/>
                <w:szCs w:val="28"/>
              </w:rPr>
            </w:pPr>
            <w:r w:rsidRPr="00352FF2">
              <w:rPr>
                <w:rFonts w:ascii="Times New Roman" w:hAnsi="Times New Roman" w:cs="Times New Roman"/>
                <w:sz w:val="28"/>
                <w:szCs w:val="28"/>
              </w:rPr>
              <w:t>Установка стендов</w:t>
            </w:r>
          </w:p>
        </w:tc>
      </w:tr>
      <w:tr w:rsidR="001E749E" w:rsidTr="009625CE">
        <w:trPr>
          <w:trHeight w:val="4562"/>
        </w:trPr>
        <w:tc>
          <w:tcPr>
            <w:tcW w:w="619" w:type="dxa"/>
          </w:tcPr>
          <w:p w:rsidR="001E749E" w:rsidRPr="001E749E" w:rsidRDefault="0085223B" w:rsidP="00EA0AA6">
            <w:pPr>
              <w:spacing w:line="360" w:lineRule="auto"/>
              <w:ind w:firstLine="709"/>
              <w:jc w:val="center"/>
              <w:rPr>
                <w:rFonts w:ascii="Times New Roman" w:hAnsi="Times New Roman" w:cs="Times New Roman"/>
                <w:sz w:val="28"/>
              </w:rPr>
            </w:pPr>
            <w:r>
              <w:rPr>
                <w:rFonts w:ascii="Times New Roman" w:hAnsi="Times New Roman" w:cs="Times New Roman"/>
                <w:sz w:val="28"/>
              </w:rPr>
              <w:t>8</w:t>
            </w:r>
            <w:r w:rsidR="001E749E">
              <w:rPr>
                <w:rFonts w:ascii="Times New Roman" w:hAnsi="Times New Roman" w:cs="Times New Roman"/>
                <w:sz w:val="28"/>
              </w:rPr>
              <w:t>8</w:t>
            </w:r>
          </w:p>
        </w:tc>
        <w:tc>
          <w:tcPr>
            <w:tcW w:w="1728" w:type="dxa"/>
          </w:tcPr>
          <w:p w:rsidR="001E749E" w:rsidRPr="001E749E" w:rsidRDefault="001E749E" w:rsidP="00EA0AA6">
            <w:pPr>
              <w:spacing w:line="360" w:lineRule="auto"/>
              <w:rPr>
                <w:rFonts w:ascii="Times New Roman" w:hAnsi="Times New Roman" w:cs="Times New Roman"/>
                <w:sz w:val="28"/>
              </w:rPr>
            </w:pPr>
            <w:r>
              <w:rPr>
                <w:rFonts w:ascii="Times New Roman" w:hAnsi="Times New Roman" w:cs="Times New Roman"/>
                <w:sz w:val="28"/>
              </w:rPr>
              <w:t>Конечный результат</w:t>
            </w:r>
          </w:p>
        </w:tc>
        <w:tc>
          <w:tcPr>
            <w:tcW w:w="7507" w:type="dxa"/>
            <w:gridSpan w:val="2"/>
          </w:tcPr>
          <w:p w:rsidR="0085223B" w:rsidRDefault="001E749E" w:rsidP="00EA0AA6">
            <w:pPr>
              <w:spacing w:line="360" w:lineRule="auto"/>
              <w:ind w:firstLine="709"/>
              <w:jc w:val="center"/>
              <w:rPr>
                <w:rFonts w:ascii="Times New Roman" w:hAnsi="Times New Roman" w:cs="Times New Roman"/>
                <w:b/>
                <w:sz w:val="28"/>
              </w:rPr>
            </w:pPr>
            <w:r>
              <w:rPr>
                <w:rFonts w:ascii="Times New Roman" w:hAnsi="Times New Roman" w:cs="Times New Roman"/>
                <w:noProof/>
                <w:sz w:val="28"/>
              </w:rPr>
              <w:drawing>
                <wp:inline distT="0" distB="0" distL="0" distR="0">
                  <wp:extent cx="2893060" cy="2176957"/>
                  <wp:effectExtent l="1905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95864" cy="2179067"/>
                          </a:xfrm>
                          <a:prstGeom prst="rect">
                            <a:avLst/>
                          </a:prstGeom>
                          <a:noFill/>
                          <a:ln>
                            <a:noFill/>
                          </a:ln>
                        </pic:spPr>
                      </pic:pic>
                    </a:graphicData>
                  </a:graphic>
                </wp:inline>
              </w:drawing>
            </w:r>
          </w:p>
          <w:p w:rsidR="0085223B" w:rsidRDefault="0085223B" w:rsidP="00EA0AA6">
            <w:pPr>
              <w:spacing w:line="360" w:lineRule="auto"/>
              <w:ind w:firstLine="709"/>
              <w:jc w:val="center"/>
              <w:rPr>
                <w:rFonts w:ascii="Times New Roman" w:hAnsi="Times New Roman" w:cs="Times New Roman"/>
                <w:b/>
                <w:sz w:val="28"/>
              </w:rPr>
            </w:pPr>
            <w:r>
              <w:rPr>
                <w:rFonts w:ascii="Times New Roman" w:hAnsi="Times New Roman" w:cs="Times New Roman"/>
                <w:b/>
                <w:bCs/>
                <w:noProof/>
                <w:sz w:val="28"/>
                <w:szCs w:val="28"/>
              </w:rPr>
              <w:drawing>
                <wp:inline distT="0" distB="0" distL="0" distR="0">
                  <wp:extent cx="2942829" cy="1657350"/>
                  <wp:effectExtent l="19050" t="0" r="0" b="0"/>
                  <wp:docPr id="10" name="Рисунок 5" descr="C:\Users\Зал\Desktop\IMG_20220319_1027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Зал\Desktop\IMG_20220319_102737.jpg"/>
                          <pic:cNvPicPr>
                            <a:picLocks noChangeAspect="1" noChangeArrowheads="1"/>
                          </pic:cNvPicPr>
                        </pic:nvPicPr>
                        <pic:blipFill>
                          <a:blip r:embed="rId14" cstate="print"/>
                          <a:srcRect/>
                          <a:stretch>
                            <a:fillRect/>
                          </a:stretch>
                        </pic:blipFill>
                        <pic:spPr bwMode="auto">
                          <a:xfrm>
                            <a:off x="0" y="0"/>
                            <a:ext cx="2942829" cy="1657350"/>
                          </a:xfrm>
                          <a:prstGeom prst="rect">
                            <a:avLst/>
                          </a:prstGeom>
                          <a:noFill/>
                          <a:ln w="9525">
                            <a:noFill/>
                            <a:miter lim="800000"/>
                            <a:headEnd/>
                            <a:tailEnd/>
                          </a:ln>
                        </pic:spPr>
                      </pic:pic>
                    </a:graphicData>
                  </a:graphic>
                </wp:inline>
              </w:drawing>
            </w:r>
          </w:p>
          <w:p w:rsidR="001E749E" w:rsidRDefault="0085223B" w:rsidP="00EA0AA6">
            <w:pPr>
              <w:spacing w:line="360" w:lineRule="auto"/>
              <w:ind w:firstLine="709"/>
              <w:jc w:val="center"/>
              <w:rPr>
                <w:rFonts w:ascii="Times New Roman" w:hAnsi="Times New Roman" w:cs="Times New Roman"/>
                <w:b/>
                <w:sz w:val="28"/>
              </w:rPr>
            </w:pPr>
            <w:r>
              <w:rPr>
                <w:rFonts w:ascii="Times New Roman" w:hAnsi="Times New Roman" w:cs="Times New Roman"/>
                <w:noProof/>
                <w:sz w:val="28"/>
              </w:rPr>
              <w:drawing>
                <wp:inline distT="0" distB="0" distL="0" distR="0">
                  <wp:extent cx="2743200" cy="1544111"/>
                  <wp:effectExtent l="19050" t="0" r="0" b="0"/>
                  <wp:docPr id="7" name="Рисунок 3" descr="C:\Users\Зал\Desktop\IMG_20220319_1027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Зал\Desktop\IMG_20220319_102758.jpg"/>
                          <pic:cNvPicPr>
                            <a:picLocks noChangeAspect="1" noChangeArrowheads="1"/>
                          </pic:cNvPicPr>
                        </pic:nvPicPr>
                        <pic:blipFill>
                          <a:blip r:embed="rId15" cstate="print"/>
                          <a:srcRect/>
                          <a:stretch>
                            <a:fillRect/>
                          </a:stretch>
                        </pic:blipFill>
                        <pic:spPr bwMode="auto">
                          <a:xfrm>
                            <a:off x="0" y="0"/>
                            <a:ext cx="2743200" cy="1544111"/>
                          </a:xfrm>
                          <a:prstGeom prst="rect">
                            <a:avLst/>
                          </a:prstGeom>
                          <a:noFill/>
                          <a:ln w="9525">
                            <a:noFill/>
                            <a:miter lim="800000"/>
                            <a:headEnd/>
                            <a:tailEnd/>
                          </a:ln>
                        </pic:spPr>
                      </pic:pic>
                    </a:graphicData>
                  </a:graphic>
                </wp:inline>
              </w:drawing>
            </w:r>
          </w:p>
        </w:tc>
      </w:tr>
    </w:tbl>
    <w:p w:rsidR="006D33FB" w:rsidRPr="0085223B" w:rsidRDefault="099DA26A" w:rsidP="0085223B">
      <w:pPr>
        <w:spacing w:after="160" w:line="259" w:lineRule="auto"/>
        <w:ind w:left="708"/>
        <w:rPr>
          <w:rFonts w:ascii="Times New Roman" w:eastAsiaTheme="majorEastAsia" w:hAnsi="Times New Roman" w:cs="Times New Roman"/>
          <w:b/>
          <w:bCs/>
          <w:sz w:val="28"/>
          <w:szCs w:val="28"/>
        </w:rPr>
      </w:pPr>
      <w:r w:rsidRPr="099DA26A">
        <w:rPr>
          <w:rFonts w:ascii="Times New Roman" w:hAnsi="Times New Roman" w:cs="Times New Roman"/>
          <w:b/>
          <w:bCs/>
          <w:sz w:val="28"/>
          <w:szCs w:val="28"/>
        </w:rPr>
        <w:t>2.</w:t>
      </w:r>
      <w:r w:rsidR="008A4F87">
        <w:rPr>
          <w:rFonts w:ascii="Times New Roman" w:hAnsi="Times New Roman" w:cs="Times New Roman"/>
          <w:b/>
          <w:bCs/>
          <w:sz w:val="28"/>
          <w:szCs w:val="28"/>
        </w:rPr>
        <w:t>6</w:t>
      </w:r>
      <w:r w:rsidRPr="099DA26A">
        <w:rPr>
          <w:rFonts w:ascii="Times New Roman" w:hAnsi="Times New Roman" w:cs="Times New Roman"/>
          <w:b/>
          <w:bCs/>
          <w:sz w:val="28"/>
          <w:szCs w:val="28"/>
        </w:rPr>
        <w:t xml:space="preserve"> Экономический расчет</w:t>
      </w:r>
      <w:r w:rsidR="001E749E">
        <w:rPr>
          <w:rFonts w:ascii="Times New Roman" w:hAnsi="Times New Roman" w:cs="Times New Roman"/>
          <w:b/>
          <w:bCs/>
          <w:sz w:val="28"/>
          <w:szCs w:val="28"/>
        </w:rPr>
        <w:t>.</w:t>
      </w:r>
    </w:p>
    <w:p w:rsidR="009625CE" w:rsidRDefault="009625CE" w:rsidP="00EA0AA6">
      <w:pPr>
        <w:pStyle w:val="ad"/>
        <w:spacing w:line="360" w:lineRule="auto"/>
        <w:ind w:firstLine="709"/>
        <w:jc w:val="center"/>
        <w:rPr>
          <w:b/>
          <w:bCs/>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835"/>
        <w:gridCol w:w="2126"/>
        <w:gridCol w:w="1276"/>
        <w:gridCol w:w="2693"/>
      </w:tblGrid>
      <w:tr w:rsidR="009625CE" w:rsidTr="009625CE">
        <w:trPr>
          <w:trHeight w:val="866"/>
        </w:trPr>
        <w:tc>
          <w:tcPr>
            <w:tcW w:w="568"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b/>
                <w:bCs/>
                <w:sz w:val="28"/>
                <w:szCs w:val="28"/>
              </w:rPr>
            </w:pPr>
            <w:r>
              <w:rPr>
                <w:b/>
                <w:bCs/>
                <w:sz w:val="28"/>
                <w:szCs w:val="28"/>
              </w:rPr>
              <w:t>№</w:t>
            </w:r>
          </w:p>
          <w:p w:rsidR="009625CE" w:rsidRDefault="00EA0AA6" w:rsidP="0085223B">
            <w:pPr>
              <w:pStyle w:val="ad"/>
              <w:ind w:firstLine="709"/>
              <w:jc w:val="center"/>
              <w:rPr>
                <w:b/>
                <w:bCs/>
                <w:sz w:val="28"/>
                <w:szCs w:val="28"/>
              </w:rPr>
            </w:pPr>
            <w:r>
              <w:rPr>
                <w:b/>
                <w:bCs/>
                <w:sz w:val="28"/>
                <w:szCs w:val="28"/>
              </w:rPr>
              <w:t>№№</w:t>
            </w:r>
          </w:p>
        </w:tc>
        <w:tc>
          <w:tcPr>
            <w:tcW w:w="2835"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rPr>
                <w:b/>
                <w:bCs/>
                <w:sz w:val="28"/>
                <w:szCs w:val="28"/>
              </w:rPr>
            </w:pPr>
            <w:r>
              <w:rPr>
                <w:b/>
                <w:bCs/>
                <w:sz w:val="28"/>
                <w:szCs w:val="28"/>
              </w:rPr>
              <w:t>Инструменты,</w:t>
            </w:r>
          </w:p>
          <w:p w:rsidR="009625CE" w:rsidRDefault="0085223B" w:rsidP="0085223B">
            <w:pPr>
              <w:pStyle w:val="ad"/>
              <w:rPr>
                <w:b/>
                <w:bCs/>
                <w:sz w:val="28"/>
                <w:szCs w:val="28"/>
              </w:rPr>
            </w:pPr>
            <w:r>
              <w:rPr>
                <w:b/>
                <w:bCs/>
                <w:sz w:val="28"/>
                <w:szCs w:val="28"/>
              </w:rPr>
              <w:t>М</w:t>
            </w:r>
            <w:r w:rsidR="009625CE">
              <w:rPr>
                <w:b/>
                <w:bCs/>
                <w:sz w:val="28"/>
                <w:szCs w:val="28"/>
              </w:rPr>
              <w:t>атериалы</w:t>
            </w:r>
            <w:r>
              <w:rPr>
                <w:b/>
                <w:bCs/>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rPr>
                <w:b/>
                <w:bCs/>
                <w:sz w:val="28"/>
                <w:szCs w:val="28"/>
              </w:rPr>
            </w:pPr>
            <w:r>
              <w:rPr>
                <w:b/>
                <w:bCs/>
                <w:sz w:val="28"/>
                <w:szCs w:val="28"/>
              </w:rPr>
              <w:t>Количество,</w:t>
            </w:r>
          </w:p>
          <w:p w:rsidR="009625CE" w:rsidRDefault="0085223B" w:rsidP="0085223B">
            <w:pPr>
              <w:pStyle w:val="ad"/>
              <w:rPr>
                <w:b/>
                <w:bCs/>
                <w:sz w:val="28"/>
                <w:szCs w:val="28"/>
              </w:rPr>
            </w:pPr>
            <w:r>
              <w:rPr>
                <w:b/>
                <w:bCs/>
                <w:sz w:val="28"/>
                <w:szCs w:val="28"/>
              </w:rPr>
              <w:t>Ш</w:t>
            </w:r>
            <w:r w:rsidR="009625CE">
              <w:rPr>
                <w:b/>
                <w:bCs/>
                <w:sz w:val="28"/>
                <w:szCs w:val="28"/>
              </w:rPr>
              <w:t>т.</w:t>
            </w:r>
          </w:p>
        </w:tc>
        <w:tc>
          <w:tcPr>
            <w:tcW w:w="127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rPr>
                <w:b/>
                <w:bCs/>
                <w:sz w:val="28"/>
                <w:szCs w:val="28"/>
              </w:rPr>
            </w:pPr>
            <w:r>
              <w:rPr>
                <w:b/>
                <w:bCs/>
                <w:sz w:val="28"/>
                <w:szCs w:val="28"/>
              </w:rPr>
              <w:t>Цена,</w:t>
            </w:r>
          </w:p>
          <w:p w:rsidR="009625CE" w:rsidRDefault="0085223B" w:rsidP="0085223B">
            <w:pPr>
              <w:pStyle w:val="ad"/>
              <w:rPr>
                <w:b/>
                <w:bCs/>
                <w:sz w:val="28"/>
                <w:szCs w:val="28"/>
              </w:rPr>
            </w:pPr>
            <w:r>
              <w:rPr>
                <w:b/>
                <w:bCs/>
                <w:sz w:val="28"/>
                <w:szCs w:val="28"/>
              </w:rPr>
              <w:t>Р</w:t>
            </w:r>
            <w:r w:rsidR="009625CE">
              <w:rPr>
                <w:b/>
                <w:bCs/>
                <w:sz w:val="28"/>
                <w:szCs w:val="28"/>
              </w:rPr>
              <w:t>уб.</w:t>
            </w:r>
          </w:p>
        </w:tc>
        <w:tc>
          <w:tcPr>
            <w:tcW w:w="2693" w:type="dxa"/>
            <w:tcBorders>
              <w:top w:val="single" w:sz="4" w:space="0" w:color="auto"/>
              <w:left w:val="single" w:sz="4" w:space="0" w:color="auto"/>
              <w:bottom w:val="single" w:sz="4" w:space="0" w:color="auto"/>
              <w:right w:val="single" w:sz="4" w:space="0" w:color="auto"/>
            </w:tcBorders>
            <w:hideMark/>
          </w:tcPr>
          <w:p w:rsidR="0085223B" w:rsidRDefault="009625CE" w:rsidP="0085223B">
            <w:pPr>
              <w:pStyle w:val="ad"/>
              <w:rPr>
                <w:b/>
                <w:bCs/>
                <w:sz w:val="28"/>
                <w:szCs w:val="28"/>
              </w:rPr>
            </w:pPr>
            <w:r>
              <w:rPr>
                <w:b/>
                <w:bCs/>
                <w:sz w:val="28"/>
                <w:szCs w:val="28"/>
              </w:rPr>
              <w:t>Стоимость,</w:t>
            </w:r>
          </w:p>
          <w:p w:rsidR="009625CE" w:rsidRDefault="0085223B" w:rsidP="0085223B">
            <w:pPr>
              <w:pStyle w:val="ad"/>
              <w:rPr>
                <w:b/>
                <w:bCs/>
                <w:sz w:val="28"/>
                <w:szCs w:val="28"/>
              </w:rPr>
            </w:pPr>
            <w:r>
              <w:rPr>
                <w:b/>
                <w:bCs/>
                <w:sz w:val="28"/>
                <w:szCs w:val="28"/>
              </w:rPr>
              <w:t>Р</w:t>
            </w:r>
            <w:r w:rsidR="009625CE">
              <w:rPr>
                <w:b/>
                <w:bCs/>
                <w:sz w:val="28"/>
                <w:szCs w:val="28"/>
              </w:rPr>
              <w:t>уб.</w:t>
            </w:r>
          </w:p>
        </w:tc>
      </w:tr>
      <w:tr w:rsidR="009625CE" w:rsidTr="009625CE">
        <w:trPr>
          <w:trHeight w:val="866"/>
        </w:trPr>
        <w:tc>
          <w:tcPr>
            <w:tcW w:w="568" w:type="dxa"/>
            <w:tcBorders>
              <w:top w:val="single" w:sz="4" w:space="0" w:color="auto"/>
              <w:left w:val="single" w:sz="4" w:space="0" w:color="auto"/>
              <w:bottom w:val="single" w:sz="4" w:space="0" w:color="auto"/>
              <w:right w:val="single" w:sz="4" w:space="0" w:color="auto"/>
            </w:tcBorders>
            <w:hideMark/>
          </w:tcPr>
          <w:p w:rsidR="009625CE" w:rsidRDefault="00EA0AA6" w:rsidP="0085223B">
            <w:pPr>
              <w:pStyle w:val="ad"/>
              <w:ind w:firstLine="709"/>
              <w:jc w:val="center"/>
              <w:rPr>
                <w:bCs/>
                <w:sz w:val="28"/>
                <w:szCs w:val="28"/>
              </w:rPr>
            </w:pPr>
            <w:r>
              <w:rPr>
                <w:bCs/>
                <w:sz w:val="28"/>
                <w:szCs w:val="28"/>
              </w:rPr>
              <w:t>1</w:t>
            </w:r>
            <w:r w:rsidR="009625CE">
              <w:rPr>
                <w:bCs/>
                <w:sz w:val="28"/>
                <w:szCs w:val="28"/>
              </w:rPr>
              <w:t>1.</w:t>
            </w:r>
          </w:p>
        </w:tc>
        <w:tc>
          <w:tcPr>
            <w:tcW w:w="2835"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rPr>
                <w:bCs/>
                <w:sz w:val="28"/>
                <w:szCs w:val="28"/>
              </w:rPr>
            </w:pPr>
            <w:r>
              <w:rPr>
                <w:sz w:val="28"/>
                <w:szCs w:val="28"/>
              </w:rPr>
              <w:t>Дюбеля</w:t>
            </w:r>
          </w:p>
        </w:tc>
        <w:tc>
          <w:tcPr>
            <w:tcW w:w="212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bCs/>
                <w:sz w:val="28"/>
                <w:szCs w:val="28"/>
              </w:rPr>
            </w:pPr>
            <w:r>
              <w:rPr>
                <w:bCs/>
                <w:sz w:val="28"/>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9625CE" w:rsidRDefault="008A4F87" w:rsidP="0085223B">
            <w:pPr>
              <w:pStyle w:val="ad"/>
              <w:rPr>
                <w:bCs/>
                <w:sz w:val="28"/>
                <w:szCs w:val="28"/>
              </w:rPr>
            </w:pPr>
            <w:r>
              <w:rPr>
                <w:sz w:val="28"/>
                <w:szCs w:val="28"/>
              </w:rPr>
              <w:t>2,79</w:t>
            </w:r>
          </w:p>
        </w:tc>
        <w:tc>
          <w:tcPr>
            <w:tcW w:w="2693" w:type="dxa"/>
            <w:tcBorders>
              <w:top w:val="single" w:sz="4" w:space="0" w:color="auto"/>
              <w:left w:val="single" w:sz="4" w:space="0" w:color="auto"/>
              <w:bottom w:val="single" w:sz="4" w:space="0" w:color="auto"/>
              <w:right w:val="single" w:sz="4" w:space="0" w:color="auto"/>
            </w:tcBorders>
            <w:hideMark/>
          </w:tcPr>
          <w:p w:rsidR="009625CE" w:rsidRDefault="008A4F87" w:rsidP="0085223B">
            <w:pPr>
              <w:pStyle w:val="ad"/>
              <w:ind w:firstLine="709"/>
              <w:jc w:val="center"/>
              <w:rPr>
                <w:bCs/>
                <w:sz w:val="28"/>
                <w:szCs w:val="28"/>
              </w:rPr>
            </w:pPr>
            <w:r>
              <w:rPr>
                <w:sz w:val="28"/>
                <w:szCs w:val="28"/>
              </w:rPr>
              <w:t>11,16</w:t>
            </w:r>
          </w:p>
        </w:tc>
      </w:tr>
      <w:tr w:rsidR="009625CE" w:rsidTr="009625CE">
        <w:trPr>
          <w:trHeight w:val="866"/>
        </w:trPr>
        <w:tc>
          <w:tcPr>
            <w:tcW w:w="568" w:type="dxa"/>
            <w:tcBorders>
              <w:top w:val="single" w:sz="4" w:space="0" w:color="auto"/>
              <w:left w:val="single" w:sz="4" w:space="0" w:color="auto"/>
              <w:bottom w:val="single" w:sz="4" w:space="0" w:color="auto"/>
              <w:right w:val="single" w:sz="4" w:space="0" w:color="auto"/>
            </w:tcBorders>
            <w:hideMark/>
          </w:tcPr>
          <w:p w:rsidR="009625CE" w:rsidRDefault="00EA0AA6" w:rsidP="0085223B">
            <w:pPr>
              <w:pStyle w:val="ad"/>
              <w:ind w:firstLine="709"/>
              <w:jc w:val="center"/>
              <w:rPr>
                <w:bCs/>
                <w:sz w:val="28"/>
                <w:szCs w:val="28"/>
              </w:rPr>
            </w:pPr>
            <w:r>
              <w:rPr>
                <w:bCs/>
                <w:sz w:val="28"/>
                <w:szCs w:val="28"/>
              </w:rPr>
              <w:t>2</w:t>
            </w:r>
            <w:r w:rsidR="009625CE">
              <w:rPr>
                <w:bCs/>
                <w:sz w:val="28"/>
                <w:szCs w:val="28"/>
              </w:rPr>
              <w:t>2.</w:t>
            </w:r>
          </w:p>
        </w:tc>
        <w:tc>
          <w:tcPr>
            <w:tcW w:w="2835"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rPr>
                <w:sz w:val="28"/>
                <w:szCs w:val="28"/>
              </w:rPr>
            </w:pPr>
            <w:proofErr w:type="spellStart"/>
            <w:r>
              <w:rPr>
                <w:sz w:val="28"/>
                <w:szCs w:val="28"/>
              </w:rPr>
              <w:t>Саморезы</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bCs/>
                <w:sz w:val="28"/>
                <w:szCs w:val="28"/>
              </w:rPr>
            </w:pPr>
            <w:r>
              <w:rPr>
                <w:sz w:val="28"/>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9625CE" w:rsidRDefault="008A4F87" w:rsidP="0085223B">
            <w:pPr>
              <w:pStyle w:val="ad"/>
              <w:rPr>
                <w:sz w:val="28"/>
                <w:szCs w:val="28"/>
              </w:rPr>
            </w:pPr>
            <w:r>
              <w:rPr>
                <w:sz w:val="28"/>
                <w:szCs w:val="28"/>
              </w:rPr>
              <w:t>1,5</w:t>
            </w:r>
          </w:p>
        </w:tc>
        <w:tc>
          <w:tcPr>
            <w:tcW w:w="2693" w:type="dxa"/>
            <w:tcBorders>
              <w:top w:val="single" w:sz="4" w:space="0" w:color="auto"/>
              <w:left w:val="single" w:sz="4" w:space="0" w:color="auto"/>
              <w:bottom w:val="single" w:sz="4" w:space="0" w:color="auto"/>
              <w:right w:val="single" w:sz="4" w:space="0" w:color="auto"/>
            </w:tcBorders>
            <w:hideMark/>
          </w:tcPr>
          <w:p w:rsidR="009625CE" w:rsidRDefault="008A4F87" w:rsidP="0085223B">
            <w:pPr>
              <w:pStyle w:val="ad"/>
              <w:ind w:firstLine="709"/>
              <w:jc w:val="center"/>
              <w:rPr>
                <w:sz w:val="28"/>
                <w:szCs w:val="28"/>
              </w:rPr>
            </w:pPr>
            <w:r>
              <w:rPr>
                <w:sz w:val="28"/>
                <w:szCs w:val="28"/>
              </w:rPr>
              <w:t>6</w:t>
            </w:r>
          </w:p>
        </w:tc>
      </w:tr>
      <w:tr w:rsidR="009625CE" w:rsidTr="00EA0AA6">
        <w:trPr>
          <w:trHeight w:val="511"/>
        </w:trPr>
        <w:tc>
          <w:tcPr>
            <w:tcW w:w="568" w:type="dxa"/>
            <w:tcBorders>
              <w:top w:val="single" w:sz="4" w:space="0" w:color="auto"/>
              <w:left w:val="single" w:sz="4" w:space="0" w:color="auto"/>
              <w:bottom w:val="single" w:sz="4" w:space="0" w:color="auto"/>
              <w:right w:val="single" w:sz="4" w:space="0" w:color="auto"/>
            </w:tcBorders>
            <w:hideMark/>
          </w:tcPr>
          <w:p w:rsidR="009625CE" w:rsidRDefault="00EA0AA6" w:rsidP="0085223B">
            <w:pPr>
              <w:pStyle w:val="ad"/>
              <w:ind w:firstLine="709"/>
              <w:jc w:val="center"/>
              <w:rPr>
                <w:bCs/>
                <w:sz w:val="28"/>
                <w:szCs w:val="28"/>
              </w:rPr>
            </w:pPr>
            <w:r>
              <w:rPr>
                <w:bCs/>
                <w:sz w:val="28"/>
                <w:szCs w:val="28"/>
              </w:rPr>
              <w:t>2</w:t>
            </w:r>
            <w:r w:rsidR="009625CE">
              <w:rPr>
                <w:bCs/>
                <w:sz w:val="28"/>
                <w:szCs w:val="28"/>
              </w:rPr>
              <w:t>3.</w:t>
            </w:r>
          </w:p>
        </w:tc>
        <w:tc>
          <w:tcPr>
            <w:tcW w:w="2835"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rPr>
                <w:sz w:val="28"/>
                <w:szCs w:val="28"/>
              </w:rPr>
            </w:pPr>
            <w:r>
              <w:rPr>
                <w:sz w:val="28"/>
                <w:szCs w:val="28"/>
              </w:rPr>
              <w:t>Сверло по бетону</w:t>
            </w:r>
          </w:p>
        </w:tc>
        <w:tc>
          <w:tcPr>
            <w:tcW w:w="212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sz w:val="28"/>
                <w:szCs w:val="28"/>
              </w:rPr>
            </w:pPr>
            <w:r>
              <w:rPr>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sz w:val="28"/>
                <w:szCs w:val="28"/>
              </w:rPr>
            </w:pPr>
            <w:r>
              <w:rPr>
                <w:sz w:val="28"/>
                <w:szCs w:val="28"/>
              </w:rPr>
              <w:t>80</w:t>
            </w:r>
          </w:p>
        </w:tc>
        <w:tc>
          <w:tcPr>
            <w:tcW w:w="2693"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sz w:val="28"/>
                <w:szCs w:val="28"/>
              </w:rPr>
            </w:pPr>
            <w:r>
              <w:rPr>
                <w:sz w:val="28"/>
                <w:szCs w:val="28"/>
              </w:rPr>
              <w:t>80</w:t>
            </w:r>
          </w:p>
        </w:tc>
      </w:tr>
      <w:tr w:rsidR="009625CE" w:rsidTr="009625CE">
        <w:trPr>
          <w:trHeight w:val="866"/>
        </w:trPr>
        <w:tc>
          <w:tcPr>
            <w:tcW w:w="568" w:type="dxa"/>
            <w:tcBorders>
              <w:top w:val="single" w:sz="4" w:space="0" w:color="auto"/>
              <w:left w:val="single" w:sz="4" w:space="0" w:color="auto"/>
              <w:bottom w:val="single" w:sz="4" w:space="0" w:color="auto"/>
              <w:right w:val="single" w:sz="4" w:space="0" w:color="auto"/>
            </w:tcBorders>
            <w:hideMark/>
          </w:tcPr>
          <w:p w:rsidR="009625CE" w:rsidRDefault="00EA0AA6" w:rsidP="0085223B">
            <w:pPr>
              <w:pStyle w:val="ad"/>
              <w:ind w:firstLine="709"/>
              <w:jc w:val="center"/>
              <w:rPr>
                <w:bCs/>
                <w:sz w:val="28"/>
                <w:szCs w:val="28"/>
              </w:rPr>
            </w:pPr>
            <w:r>
              <w:rPr>
                <w:bCs/>
                <w:sz w:val="28"/>
                <w:szCs w:val="28"/>
              </w:rPr>
              <w:t>3</w:t>
            </w:r>
            <w:r w:rsidR="009625CE">
              <w:rPr>
                <w:bCs/>
                <w:sz w:val="28"/>
                <w:szCs w:val="28"/>
              </w:rPr>
              <w:t>4.</w:t>
            </w:r>
          </w:p>
        </w:tc>
        <w:tc>
          <w:tcPr>
            <w:tcW w:w="2835"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rPr>
                <w:sz w:val="28"/>
                <w:szCs w:val="28"/>
              </w:rPr>
            </w:pPr>
            <w:r>
              <w:rPr>
                <w:sz w:val="28"/>
                <w:szCs w:val="28"/>
              </w:rPr>
              <w:t>Стенды</w:t>
            </w:r>
          </w:p>
        </w:tc>
        <w:tc>
          <w:tcPr>
            <w:tcW w:w="212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sz w:val="28"/>
                <w:szCs w:val="28"/>
              </w:rPr>
            </w:pPr>
            <w:r>
              <w:rPr>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sz w:val="28"/>
                <w:szCs w:val="28"/>
              </w:rPr>
            </w:pPr>
            <w:r>
              <w:rPr>
                <w:sz w:val="28"/>
                <w:szCs w:val="28"/>
              </w:rPr>
              <w:t>0</w:t>
            </w:r>
          </w:p>
        </w:tc>
        <w:tc>
          <w:tcPr>
            <w:tcW w:w="2693" w:type="dxa"/>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sz w:val="28"/>
                <w:szCs w:val="28"/>
              </w:rPr>
            </w:pPr>
            <w:r>
              <w:rPr>
                <w:sz w:val="28"/>
                <w:szCs w:val="28"/>
              </w:rPr>
              <w:t>0</w:t>
            </w:r>
          </w:p>
        </w:tc>
      </w:tr>
      <w:tr w:rsidR="009625CE" w:rsidTr="009625CE">
        <w:trPr>
          <w:trHeight w:val="395"/>
        </w:trPr>
        <w:tc>
          <w:tcPr>
            <w:tcW w:w="6805" w:type="dxa"/>
            <w:gridSpan w:val="4"/>
            <w:tcBorders>
              <w:top w:val="single" w:sz="4" w:space="0" w:color="auto"/>
              <w:left w:val="single" w:sz="4" w:space="0" w:color="auto"/>
              <w:bottom w:val="single" w:sz="4" w:space="0" w:color="auto"/>
              <w:right w:val="single" w:sz="4" w:space="0" w:color="auto"/>
            </w:tcBorders>
            <w:hideMark/>
          </w:tcPr>
          <w:p w:rsidR="009625CE" w:rsidRDefault="009625CE" w:rsidP="0085223B">
            <w:pPr>
              <w:pStyle w:val="ad"/>
              <w:ind w:firstLine="709"/>
              <w:jc w:val="center"/>
              <w:rPr>
                <w:b/>
                <w:bCs/>
                <w:sz w:val="28"/>
                <w:szCs w:val="28"/>
              </w:rPr>
            </w:pPr>
            <w:r>
              <w:rPr>
                <w:b/>
                <w:bCs/>
                <w:sz w:val="28"/>
                <w:szCs w:val="28"/>
              </w:rPr>
              <w:t>Итого:</w:t>
            </w:r>
          </w:p>
        </w:tc>
        <w:tc>
          <w:tcPr>
            <w:tcW w:w="2693" w:type="dxa"/>
            <w:tcBorders>
              <w:top w:val="single" w:sz="4" w:space="0" w:color="auto"/>
              <w:left w:val="single" w:sz="4" w:space="0" w:color="auto"/>
              <w:bottom w:val="single" w:sz="4" w:space="0" w:color="auto"/>
              <w:right w:val="single" w:sz="4" w:space="0" w:color="auto"/>
            </w:tcBorders>
            <w:hideMark/>
          </w:tcPr>
          <w:p w:rsidR="009625CE" w:rsidRDefault="008A4F87" w:rsidP="0085223B">
            <w:pPr>
              <w:pStyle w:val="ad"/>
              <w:ind w:firstLine="709"/>
              <w:jc w:val="center"/>
              <w:rPr>
                <w:b/>
                <w:bCs/>
                <w:sz w:val="28"/>
                <w:szCs w:val="28"/>
              </w:rPr>
            </w:pPr>
            <w:r>
              <w:rPr>
                <w:b/>
                <w:bCs/>
                <w:sz w:val="28"/>
                <w:szCs w:val="28"/>
              </w:rPr>
              <w:t>97,16</w:t>
            </w:r>
          </w:p>
        </w:tc>
      </w:tr>
    </w:tbl>
    <w:p w:rsidR="001E749E" w:rsidRPr="001E749E" w:rsidRDefault="001E749E" w:rsidP="00EA0AA6">
      <w:pPr>
        <w:spacing w:line="360" w:lineRule="auto"/>
        <w:ind w:firstLine="709"/>
      </w:pPr>
    </w:p>
    <w:p w:rsidR="001E749E" w:rsidRPr="008A4F87" w:rsidRDefault="008A4F87" w:rsidP="00EA0AA6">
      <w:pPr>
        <w:pStyle w:val="ad"/>
        <w:spacing w:line="360" w:lineRule="auto"/>
        <w:ind w:firstLine="709"/>
        <w:jc w:val="both"/>
        <w:rPr>
          <w:sz w:val="28"/>
          <w:szCs w:val="28"/>
        </w:rPr>
      </w:pPr>
      <w:r w:rsidRPr="00AD057C">
        <w:rPr>
          <w:sz w:val="28"/>
          <w:szCs w:val="28"/>
        </w:rPr>
        <w:t xml:space="preserve">На все материалы для проекта было потрачено </w:t>
      </w:r>
      <w:r>
        <w:rPr>
          <w:sz w:val="28"/>
          <w:szCs w:val="28"/>
        </w:rPr>
        <w:t>97,16 рублей, что значительно ниже цены на готовые информационные стенды и ниже цены на их изготовление.</w:t>
      </w:r>
    </w:p>
    <w:p w:rsidR="00CF58CB" w:rsidRDefault="099DA26A" w:rsidP="00EA0AA6">
      <w:pPr>
        <w:pStyle w:val="2"/>
        <w:spacing w:line="360" w:lineRule="auto"/>
        <w:ind w:firstLine="709"/>
        <w:jc w:val="both"/>
        <w:rPr>
          <w:rFonts w:ascii="Times New Roman" w:hAnsi="Times New Roman" w:cs="Times New Roman"/>
          <w:b/>
          <w:bCs/>
          <w:color w:val="auto"/>
          <w:sz w:val="28"/>
          <w:szCs w:val="28"/>
        </w:rPr>
      </w:pPr>
      <w:bookmarkStart w:id="13" w:name="_Toc98580679"/>
      <w:r w:rsidRPr="099DA26A">
        <w:rPr>
          <w:rFonts w:ascii="Times New Roman" w:hAnsi="Times New Roman" w:cs="Times New Roman"/>
          <w:b/>
          <w:bCs/>
          <w:color w:val="auto"/>
          <w:sz w:val="28"/>
          <w:szCs w:val="28"/>
        </w:rPr>
        <w:t>2.</w:t>
      </w:r>
      <w:r w:rsidR="008A4F87">
        <w:rPr>
          <w:rFonts w:ascii="Times New Roman" w:hAnsi="Times New Roman" w:cs="Times New Roman"/>
          <w:b/>
          <w:bCs/>
          <w:color w:val="auto"/>
          <w:sz w:val="28"/>
          <w:szCs w:val="28"/>
        </w:rPr>
        <w:t>7</w:t>
      </w:r>
      <w:r w:rsidRPr="099DA26A">
        <w:rPr>
          <w:rFonts w:ascii="Times New Roman" w:hAnsi="Times New Roman" w:cs="Times New Roman"/>
          <w:b/>
          <w:bCs/>
          <w:color w:val="auto"/>
          <w:sz w:val="28"/>
          <w:szCs w:val="28"/>
        </w:rPr>
        <w:t xml:space="preserve"> Самооценка.</w:t>
      </w:r>
      <w:bookmarkEnd w:id="13"/>
    </w:p>
    <w:p w:rsidR="009625CE" w:rsidRDefault="009625CE" w:rsidP="00EA0AA6">
      <w:pPr>
        <w:pStyle w:val="ad"/>
        <w:spacing w:line="360" w:lineRule="auto"/>
        <w:ind w:firstLine="709"/>
        <w:jc w:val="both"/>
        <w:rPr>
          <w:sz w:val="28"/>
          <w:szCs w:val="28"/>
        </w:rPr>
      </w:pPr>
      <w:r>
        <w:rPr>
          <w:sz w:val="28"/>
          <w:szCs w:val="28"/>
        </w:rPr>
        <w:t>Результат полностью оправдал мои ожидания. Информационные стенды получились практичными, экономичными и удобными в использовании.</w:t>
      </w:r>
      <w:r w:rsidR="0085223B">
        <w:rPr>
          <w:sz w:val="28"/>
          <w:szCs w:val="28"/>
        </w:rPr>
        <w:t xml:space="preserve"> На стендах появилась информация о технике безопасности</w:t>
      </w:r>
      <w:r w:rsidR="004736C0">
        <w:rPr>
          <w:sz w:val="28"/>
          <w:szCs w:val="28"/>
        </w:rPr>
        <w:t>, правилах прицеливания, нормах ГТО по стрельбе, а также грамоты учащихся.</w:t>
      </w:r>
    </w:p>
    <w:p w:rsidR="008A4F87" w:rsidRDefault="008A4F87" w:rsidP="00EA0AA6">
      <w:pPr>
        <w:pStyle w:val="ad"/>
        <w:spacing w:line="360" w:lineRule="auto"/>
        <w:ind w:firstLine="709"/>
        <w:jc w:val="both"/>
        <w:rPr>
          <w:sz w:val="28"/>
          <w:szCs w:val="28"/>
        </w:rPr>
      </w:pPr>
      <w:r>
        <w:rPr>
          <w:sz w:val="28"/>
          <w:szCs w:val="28"/>
        </w:rPr>
        <w:t>В настоящий момент школьный пневматический тир соответствует всем нормам ГТО и в нем может проходить сдача нормативов по стрельбе, а также могут проводиться соревнования различного уровня.</w:t>
      </w:r>
    </w:p>
    <w:p w:rsidR="00CF58CB" w:rsidRDefault="008A4F87" w:rsidP="00EA0AA6">
      <w:pPr>
        <w:pStyle w:val="1"/>
        <w:spacing w:line="360" w:lineRule="auto"/>
        <w:ind w:firstLine="709"/>
        <w:jc w:val="both"/>
        <w:rPr>
          <w:rFonts w:ascii="Times New Roman" w:hAnsi="Times New Roman" w:cs="Times New Roman"/>
          <w:b/>
          <w:bCs/>
          <w:color w:val="auto"/>
          <w:sz w:val="28"/>
          <w:szCs w:val="28"/>
        </w:rPr>
      </w:pPr>
      <w:bookmarkStart w:id="14" w:name="_Toc98580680"/>
      <w:r w:rsidRPr="008A4F87">
        <w:rPr>
          <w:rFonts w:ascii="Times New Roman" w:hAnsi="Times New Roman" w:cs="Times New Roman"/>
          <w:b/>
          <w:bCs/>
          <w:color w:val="auto"/>
          <w:sz w:val="28"/>
          <w:szCs w:val="28"/>
        </w:rPr>
        <w:t xml:space="preserve">2.8 </w:t>
      </w:r>
      <w:r w:rsidR="099DA26A" w:rsidRPr="008A4F87">
        <w:rPr>
          <w:rFonts w:ascii="Times New Roman" w:hAnsi="Times New Roman" w:cs="Times New Roman"/>
          <w:b/>
          <w:bCs/>
          <w:color w:val="auto"/>
          <w:sz w:val="28"/>
          <w:szCs w:val="28"/>
        </w:rPr>
        <w:t>Заключение</w:t>
      </w:r>
      <w:r>
        <w:rPr>
          <w:rFonts w:ascii="Times New Roman" w:hAnsi="Times New Roman" w:cs="Times New Roman"/>
          <w:b/>
          <w:bCs/>
          <w:color w:val="auto"/>
          <w:sz w:val="28"/>
          <w:szCs w:val="28"/>
        </w:rPr>
        <w:t>.</w:t>
      </w:r>
      <w:bookmarkEnd w:id="14"/>
    </w:p>
    <w:p w:rsidR="008A4F87" w:rsidRPr="008A4F87" w:rsidRDefault="008A4F87" w:rsidP="00EA0AA6">
      <w:pPr>
        <w:pStyle w:val="ad"/>
        <w:spacing w:line="360" w:lineRule="auto"/>
        <w:ind w:firstLine="709"/>
        <w:rPr>
          <w:sz w:val="28"/>
          <w:szCs w:val="28"/>
        </w:rPr>
      </w:pPr>
      <w:r w:rsidRPr="008A4F87">
        <w:rPr>
          <w:sz w:val="28"/>
          <w:szCs w:val="28"/>
        </w:rPr>
        <w:t>Цель моего проекта была достигнута, задачи в ходе работы выполнены полностью. Этот тир пригодится ученикам нашей школы для сдачи ГТО</w:t>
      </w:r>
    </w:p>
    <w:p w:rsidR="00CF58CB" w:rsidRPr="008A4F87" w:rsidRDefault="008A4F87" w:rsidP="00EA0AA6">
      <w:pPr>
        <w:pStyle w:val="ad"/>
        <w:spacing w:line="360" w:lineRule="auto"/>
        <w:ind w:firstLine="709"/>
        <w:rPr>
          <w:sz w:val="28"/>
          <w:szCs w:val="28"/>
        </w:rPr>
      </w:pPr>
      <w:r w:rsidRPr="008A4F87">
        <w:rPr>
          <w:sz w:val="28"/>
          <w:szCs w:val="28"/>
        </w:rPr>
        <w:t>и для физической подготовки.</w:t>
      </w:r>
    </w:p>
    <w:p w:rsidR="00E21D54" w:rsidRPr="008A4F87" w:rsidRDefault="099DA26A" w:rsidP="00EA0AA6">
      <w:pPr>
        <w:pStyle w:val="1"/>
        <w:spacing w:line="360" w:lineRule="auto"/>
        <w:ind w:firstLine="709"/>
        <w:rPr>
          <w:rFonts w:ascii="Times New Roman" w:hAnsi="Times New Roman" w:cs="Times New Roman"/>
          <w:b/>
          <w:bCs/>
          <w:color w:val="auto"/>
          <w:sz w:val="28"/>
          <w:szCs w:val="28"/>
        </w:rPr>
      </w:pPr>
      <w:bookmarkStart w:id="15" w:name="_Toc98580681"/>
      <w:r w:rsidRPr="008A4F87">
        <w:rPr>
          <w:rFonts w:ascii="Times New Roman" w:hAnsi="Times New Roman" w:cs="Times New Roman"/>
          <w:b/>
          <w:bCs/>
          <w:color w:val="auto"/>
          <w:sz w:val="28"/>
          <w:szCs w:val="28"/>
        </w:rPr>
        <w:t>Интернет-ресурсы</w:t>
      </w:r>
      <w:r w:rsidR="008A4F87">
        <w:rPr>
          <w:rFonts w:ascii="Times New Roman" w:hAnsi="Times New Roman" w:cs="Times New Roman"/>
          <w:b/>
          <w:bCs/>
          <w:color w:val="auto"/>
          <w:sz w:val="28"/>
          <w:szCs w:val="28"/>
        </w:rPr>
        <w:t>.</w:t>
      </w:r>
      <w:bookmarkEnd w:id="15"/>
    </w:p>
    <w:p w:rsidR="615D6D55" w:rsidRPr="008A4F87" w:rsidRDefault="00F1668E" w:rsidP="00EA0AA6">
      <w:pPr>
        <w:pStyle w:val="a4"/>
        <w:numPr>
          <w:ilvl w:val="0"/>
          <w:numId w:val="11"/>
        </w:numPr>
        <w:spacing w:line="360" w:lineRule="auto"/>
        <w:ind w:firstLine="709"/>
        <w:jc w:val="both"/>
        <w:rPr>
          <w:rFonts w:ascii="Times New Roman" w:hAnsi="Times New Roman" w:cs="Times New Roman"/>
          <w:sz w:val="28"/>
          <w:szCs w:val="28"/>
        </w:rPr>
      </w:pPr>
      <w:hyperlink r:id="rId16">
        <w:r w:rsidR="546E429F" w:rsidRPr="008A4F87">
          <w:rPr>
            <w:rStyle w:val="a3"/>
            <w:rFonts w:ascii="Times New Roman" w:eastAsia="IBM Plex Sans" w:hAnsi="Times New Roman" w:cs="Times New Roman"/>
            <w:sz w:val="28"/>
            <w:szCs w:val="28"/>
          </w:rPr>
          <w:t>http://ru.sport-wiki.org/vidy-sporta/sportivnaya-strelba/</w:t>
        </w:r>
      </w:hyperlink>
    </w:p>
    <w:p w:rsidR="546E429F" w:rsidRPr="008A4F87" w:rsidRDefault="00F1668E" w:rsidP="00EA0AA6">
      <w:pPr>
        <w:pStyle w:val="a4"/>
        <w:numPr>
          <w:ilvl w:val="0"/>
          <w:numId w:val="11"/>
        </w:numPr>
        <w:spacing w:line="360" w:lineRule="auto"/>
        <w:ind w:firstLine="709"/>
        <w:jc w:val="both"/>
        <w:rPr>
          <w:rFonts w:ascii="Times New Roman" w:hAnsi="Times New Roman" w:cs="Times New Roman"/>
          <w:sz w:val="28"/>
          <w:szCs w:val="28"/>
        </w:rPr>
      </w:pPr>
      <w:hyperlink r:id="rId17">
        <w:r w:rsidR="546E429F" w:rsidRPr="008A4F87">
          <w:rPr>
            <w:rStyle w:val="a3"/>
            <w:rFonts w:ascii="Times New Roman" w:hAnsi="Times New Roman" w:cs="Times New Roman"/>
            <w:sz w:val="28"/>
            <w:szCs w:val="28"/>
          </w:rPr>
          <w:t>https://sitekid.ru/sport/strelba/istoriya_strelbi.html</w:t>
        </w:r>
      </w:hyperlink>
    </w:p>
    <w:p w:rsidR="546E429F" w:rsidRPr="008A4F87" w:rsidRDefault="00F1668E" w:rsidP="00EA0AA6">
      <w:pPr>
        <w:pStyle w:val="a4"/>
        <w:numPr>
          <w:ilvl w:val="0"/>
          <w:numId w:val="11"/>
        </w:numPr>
        <w:spacing w:line="360" w:lineRule="auto"/>
        <w:ind w:firstLine="709"/>
        <w:jc w:val="both"/>
        <w:rPr>
          <w:rFonts w:ascii="Times New Roman" w:hAnsi="Times New Roman" w:cs="Times New Roman"/>
          <w:sz w:val="28"/>
          <w:szCs w:val="28"/>
        </w:rPr>
      </w:pPr>
      <w:hyperlink r:id="rId18">
        <w:r w:rsidR="546E429F" w:rsidRPr="008A4F87">
          <w:rPr>
            <w:rStyle w:val="a3"/>
            <w:rFonts w:ascii="Times New Roman" w:hAnsi="Times New Roman" w:cs="Times New Roman"/>
            <w:sz w:val="28"/>
            <w:szCs w:val="28"/>
          </w:rPr>
          <w:t>https://lektsii.org/7-41235.html</w:t>
        </w:r>
      </w:hyperlink>
    </w:p>
    <w:p w:rsidR="546E429F" w:rsidRPr="008A4F87" w:rsidRDefault="00F1668E" w:rsidP="00EA0AA6">
      <w:pPr>
        <w:pStyle w:val="a4"/>
        <w:numPr>
          <w:ilvl w:val="0"/>
          <w:numId w:val="11"/>
        </w:numPr>
        <w:spacing w:line="360" w:lineRule="auto"/>
        <w:ind w:firstLine="709"/>
        <w:jc w:val="both"/>
        <w:rPr>
          <w:rStyle w:val="a3"/>
          <w:rFonts w:ascii="Times New Roman" w:hAnsi="Times New Roman" w:cs="Times New Roman"/>
          <w:color w:val="auto"/>
          <w:sz w:val="28"/>
          <w:szCs w:val="28"/>
          <w:u w:val="none"/>
        </w:rPr>
      </w:pPr>
      <w:hyperlink r:id="rId19">
        <w:r w:rsidR="1B2E192C" w:rsidRPr="008A4F87">
          <w:rPr>
            <w:rStyle w:val="a3"/>
            <w:rFonts w:ascii="Times New Roman" w:hAnsi="Times New Roman" w:cs="Times New Roman"/>
            <w:sz w:val="28"/>
            <w:szCs w:val="28"/>
          </w:rPr>
          <w:t>https://ru.wikipedia.org/wiki/Стрелковый_спорт</w:t>
        </w:r>
      </w:hyperlink>
    </w:p>
    <w:p w:rsidR="009625CE" w:rsidRPr="008A4F87" w:rsidRDefault="00F1668E" w:rsidP="00EA0AA6">
      <w:pPr>
        <w:pStyle w:val="a4"/>
        <w:numPr>
          <w:ilvl w:val="0"/>
          <w:numId w:val="11"/>
        </w:numPr>
        <w:spacing w:line="360" w:lineRule="auto"/>
        <w:ind w:firstLine="709"/>
        <w:jc w:val="both"/>
        <w:rPr>
          <w:sz w:val="28"/>
          <w:szCs w:val="28"/>
        </w:rPr>
      </w:pPr>
      <w:hyperlink r:id="rId20" w:history="1">
        <w:r w:rsidR="009625CE" w:rsidRPr="008A4F87">
          <w:rPr>
            <w:rStyle w:val="a3"/>
            <w:rFonts w:ascii="Times New Roman" w:hAnsi="Times New Roman" w:cs="Times New Roman"/>
            <w:sz w:val="28"/>
            <w:szCs w:val="28"/>
          </w:rPr>
          <w:t>https://market.yandex.ru/search?text=сверло%20по%20бетону%20цена%20за%20штуку&amp;priceto=80&amp;onstock=0&amp;local-offers-first=0</w:t>
        </w:r>
      </w:hyperlink>
    </w:p>
    <w:p w:rsidR="009625CE" w:rsidRPr="008A4F87" w:rsidRDefault="00F1668E" w:rsidP="00EA0AA6">
      <w:pPr>
        <w:pStyle w:val="a4"/>
        <w:numPr>
          <w:ilvl w:val="0"/>
          <w:numId w:val="11"/>
        </w:numPr>
        <w:spacing w:line="360" w:lineRule="auto"/>
        <w:ind w:firstLine="709"/>
        <w:jc w:val="both"/>
        <w:rPr>
          <w:rFonts w:ascii="Times New Roman" w:hAnsi="Times New Roman" w:cs="Times New Roman"/>
          <w:sz w:val="28"/>
          <w:szCs w:val="28"/>
        </w:rPr>
      </w:pPr>
      <w:hyperlink r:id="rId21" w:history="1">
        <w:r w:rsidR="008A4F87" w:rsidRPr="008A4F87">
          <w:rPr>
            <w:rStyle w:val="a3"/>
            <w:rFonts w:ascii="Times New Roman" w:hAnsi="Times New Roman" w:cs="Times New Roman"/>
            <w:sz w:val="28"/>
            <w:szCs w:val="28"/>
          </w:rPr>
          <w:t>https://market.yandex.ru/catalog--diubeli/18061096/list?cpa=1&amp;hid=91646&amp;rs=eJwzYgpgBAABcwCG&amp;suggest_text=Дюбели&amp;suggest=1&amp;suggest_type=category&amp;was_redir=1&amp;rt=12&amp;onstock=0&amp;local-offers-first=0</w:t>
        </w:r>
      </w:hyperlink>
    </w:p>
    <w:p w:rsidR="008A4F87" w:rsidRPr="008A4F87" w:rsidRDefault="00F1668E" w:rsidP="00EA0AA6">
      <w:pPr>
        <w:pStyle w:val="a4"/>
        <w:numPr>
          <w:ilvl w:val="0"/>
          <w:numId w:val="11"/>
        </w:numPr>
        <w:spacing w:line="360" w:lineRule="auto"/>
        <w:ind w:firstLine="709"/>
        <w:jc w:val="both"/>
        <w:rPr>
          <w:rFonts w:ascii="Times New Roman" w:hAnsi="Times New Roman" w:cs="Times New Roman"/>
          <w:sz w:val="28"/>
          <w:szCs w:val="28"/>
        </w:rPr>
      </w:pPr>
      <w:hyperlink r:id="rId22" w:history="1">
        <w:r w:rsidR="008A4F87" w:rsidRPr="008A4F87">
          <w:rPr>
            <w:rStyle w:val="a3"/>
            <w:rFonts w:ascii="Times New Roman" w:hAnsi="Times New Roman" w:cs="Times New Roman"/>
            <w:sz w:val="28"/>
            <w:szCs w:val="28"/>
          </w:rPr>
          <w:t>https://market.yandex.ru/catalog--stroitelstvo-i-remont/54503/list?text=саморезы&amp;cpa=1&amp;hid=91597&amp;srnum=1310&amp;rs=eJwz4gxgrGLlmPl_NhsAD5wDTQ%2C%2C&amp;was_redir=1&amp;rt=9&amp;onstock=0&amp;local-offers-first=0</w:t>
        </w:r>
      </w:hyperlink>
    </w:p>
    <w:p w:rsidR="008A4F87" w:rsidRPr="008A4F87" w:rsidRDefault="008A4F87" w:rsidP="00EA0AA6">
      <w:pPr>
        <w:pStyle w:val="a4"/>
        <w:spacing w:line="360" w:lineRule="auto"/>
        <w:ind w:left="2138" w:firstLine="709"/>
        <w:jc w:val="both"/>
        <w:rPr>
          <w:rFonts w:ascii="Times New Roman" w:hAnsi="Times New Roman" w:cs="Times New Roman"/>
          <w:sz w:val="28"/>
          <w:szCs w:val="28"/>
        </w:rPr>
      </w:pPr>
    </w:p>
    <w:p w:rsidR="00AF76A1" w:rsidRPr="00517602" w:rsidRDefault="00AF76A1" w:rsidP="00EA0AA6">
      <w:pPr>
        <w:spacing w:line="360" w:lineRule="auto"/>
        <w:ind w:left="709" w:firstLine="709"/>
        <w:jc w:val="both"/>
        <w:rPr>
          <w:rFonts w:ascii="Calibri" w:hAnsi="Calibri"/>
          <w:sz w:val="28"/>
          <w:szCs w:val="28"/>
        </w:rPr>
      </w:pPr>
    </w:p>
    <w:sectPr w:rsidR="00AF76A1" w:rsidRPr="00517602" w:rsidSect="00EA0AA6">
      <w:footerReference w:type="default" r:id="rId23"/>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810" w:rsidRDefault="00663810" w:rsidP="003B5351">
      <w:pPr>
        <w:spacing w:after="0" w:line="240" w:lineRule="auto"/>
      </w:pPr>
      <w:r>
        <w:separator/>
      </w:r>
    </w:p>
  </w:endnote>
  <w:endnote w:type="continuationSeparator" w:id="1">
    <w:p w:rsidR="00663810" w:rsidRDefault="00663810" w:rsidP="003B53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IBM Plex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2640"/>
      <w:docPartObj>
        <w:docPartGallery w:val="Page Numbers (Bottom of Page)"/>
        <w:docPartUnique/>
      </w:docPartObj>
    </w:sdtPr>
    <w:sdtContent>
      <w:p w:rsidR="003B5351" w:rsidRDefault="00F1668E">
        <w:pPr>
          <w:pStyle w:val="a9"/>
          <w:jc w:val="center"/>
        </w:pPr>
        <w:r>
          <w:fldChar w:fldCharType="begin"/>
        </w:r>
        <w:r w:rsidR="003B5351">
          <w:instrText>PAGE   \* MERGEFORMAT</w:instrText>
        </w:r>
        <w:r>
          <w:fldChar w:fldCharType="separate"/>
        </w:r>
        <w:r w:rsidR="00AB7D63">
          <w:rPr>
            <w:noProof/>
          </w:rPr>
          <w:t>2</w:t>
        </w:r>
        <w:r>
          <w:fldChar w:fldCharType="end"/>
        </w:r>
      </w:p>
    </w:sdtContent>
  </w:sdt>
  <w:p w:rsidR="003B5351" w:rsidRDefault="003B535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810" w:rsidRDefault="00663810" w:rsidP="003B5351">
      <w:pPr>
        <w:spacing w:after="0" w:line="240" w:lineRule="auto"/>
      </w:pPr>
      <w:r>
        <w:separator/>
      </w:r>
    </w:p>
  </w:footnote>
  <w:footnote w:type="continuationSeparator" w:id="1">
    <w:p w:rsidR="00663810" w:rsidRDefault="00663810" w:rsidP="003B5351">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J3ndUc28+JHMyY" id="AgsLF314"/>
    <int:WordHash hashCode="L0oQHV93lOkhgd" id="NECQCw1B"/>
    <int:WordHash hashCode="ySzcZH5Lc881U5" id="rhcmhQlo"/>
    <int:WordHash hashCode="anO50USErQUbmm" id="UpOyN3IN"/>
    <int:ParagraphRange paragraphId="1229521093" textId="143996772" start="1181" length="8" invalidationStart="1181" invalidationLength="8" id="wqRirk7h"/>
    <int:WordHash hashCode="PXcCypSi2BnxQW" id="BmRpyCfn"/>
    <int:WordHash hashCode="MrH5tq0hWkG7Gp" id="NvCwn3pP"/>
    <int:WordHash hashCode="6gnxuuI17lEi+b" id="aAWawUcQ"/>
    <int:WordHash hashCode="PIA5BN/YOeY7Kq" id="srQhLzDI"/>
    <int:WordHash hashCode="lgStYj00nUprSh" id="LMdg1zKO"/>
    <int:WordHash hashCode="DsdIYfB3bGoFrq" id="Comk0a78"/>
    <int:WordHash hashCode="TQkPx5tYLZ+z6L" id="AMfinVCP"/>
    <int:WordHash hashCode="OJaBDqWtvZ1yF5" id="yXw0Qc88"/>
    <int:WordHash hashCode="o7JBcfL+ZzY3zS" id="3qcVCa7f"/>
    <int:WordHash hashCode="KHnXgRu0J2zHV7" id="BSoMzBmu"/>
    <int:WordHash hashCode="xNkqNoP4VbAvAB" id="bZvSu1gR"/>
  </int:Manifest>
  <int:Observations>
    <int:Content id="AgsLF314">
      <int:Rejection type="LegacyProofing"/>
    </int:Content>
    <int:Content id="NECQCw1B">
      <int:Rejection type="LegacyProofing"/>
    </int:Content>
    <int:Content id="rhcmhQlo">
      <int:Rejection type="LegacyProofing"/>
    </int:Content>
    <int:Content id="UpOyN3IN">
      <int:Rejection type="LegacyProofing"/>
    </int:Content>
    <int:Content id="wqRirk7h">
      <int:Rejection type="LegacyProofing"/>
    </int:Content>
    <int:Content id="BmRpyCfn">
      <int:Rejection type="LegacyProofing"/>
    </int:Content>
    <int:Content id="NvCwn3pP">
      <int:Rejection type="LegacyProofing"/>
    </int:Content>
    <int:Content id="aAWawUcQ">
      <int:Rejection type="LegacyProofing"/>
    </int:Content>
    <int:Content id="srQhLzDI">
      <int:Rejection type="LegacyProofing"/>
    </int:Content>
    <int:Content id="LMdg1zKO">
      <int:Rejection type="LegacyProofing"/>
    </int:Content>
    <int:Content id="Comk0a78">
      <int:Rejection type="LegacyProofing"/>
    </int:Content>
    <int:Content id="AMfinVCP">
      <int:Rejection type="LegacyProofing"/>
    </int:Content>
    <int:Content id="yXw0Qc88">
      <int:Rejection type="LegacyProofing"/>
    </int:Content>
    <int:Content id="3qcVCa7f">
      <int:Rejection type="LegacyProofing"/>
    </int:Content>
    <int:Content id="BSoMzBmu">
      <int:Rejection type="LegacyProofing"/>
    </int:Content>
    <int:Content id="bZvSu1gR">
      <int:Rejection type="LegacyProofing"/>
    </int:Content>
  </int:Observations>
</int: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7.5pt" o:bullet="t">
        <v:imagedata r:id="rId1" o:title="li"/>
      </v:shape>
    </w:pict>
  </w:numPicBullet>
  <w:abstractNum w:abstractNumId="0">
    <w:nsid w:val="02BF7DD6"/>
    <w:multiLevelType w:val="hybridMultilevel"/>
    <w:tmpl w:val="97F63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463B"/>
    <w:multiLevelType w:val="hybridMultilevel"/>
    <w:tmpl w:val="19261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0B66EE"/>
    <w:multiLevelType w:val="hybridMultilevel"/>
    <w:tmpl w:val="EF30A2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282644"/>
    <w:multiLevelType w:val="hybridMultilevel"/>
    <w:tmpl w:val="6144F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AD301E"/>
    <w:multiLevelType w:val="multilevel"/>
    <w:tmpl w:val="47EA3ACE"/>
    <w:lvl w:ilvl="0">
      <w:start w:val="1"/>
      <w:numFmt w:val="decimal"/>
      <w:lvlText w:val="%1"/>
      <w:lvlJc w:val="left"/>
      <w:pPr>
        <w:ind w:left="375" w:hanging="375"/>
      </w:pPr>
      <w:rPr>
        <w:rFonts w:hint="default"/>
      </w:rPr>
    </w:lvl>
    <w:lvl w:ilvl="1">
      <w:start w:val="1"/>
      <w:numFmt w:val="decimal"/>
      <w:lvlText w:val="%1.%2"/>
      <w:lvlJc w:val="left"/>
      <w:pPr>
        <w:ind w:left="1935" w:hanging="375"/>
      </w:pPr>
      <w:rPr>
        <w:rFonts w:hint="default"/>
      </w:rPr>
    </w:lvl>
    <w:lvl w:ilvl="2">
      <w:start w:val="1"/>
      <w:numFmt w:val="decimal"/>
      <w:lvlText w:val="%1.%2.%3"/>
      <w:lvlJc w:val="left"/>
      <w:pPr>
        <w:ind w:left="4396" w:hanging="720"/>
      </w:pPr>
      <w:rPr>
        <w:rFonts w:hint="default"/>
      </w:rPr>
    </w:lvl>
    <w:lvl w:ilvl="3">
      <w:start w:val="1"/>
      <w:numFmt w:val="decimal"/>
      <w:lvlText w:val="%1.%2.%3.%4"/>
      <w:lvlJc w:val="left"/>
      <w:pPr>
        <w:ind w:left="6594" w:hanging="1080"/>
      </w:pPr>
      <w:rPr>
        <w:rFonts w:hint="default"/>
      </w:rPr>
    </w:lvl>
    <w:lvl w:ilvl="4">
      <w:start w:val="1"/>
      <w:numFmt w:val="decimal"/>
      <w:lvlText w:val="%1.%2.%3.%4.%5"/>
      <w:lvlJc w:val="left"/>
      <w:pPr>
        <w:ind w:left="8432" w:hanging="1080"/>
      </w:pPr>
      <w:rPr>
        <w:rFonts w:hint="default"/>
      </w:rPr>
    </w:lvl>
    <w:lvl w:ilvl="5">
      <w:start w:val="1"/>
      <w:numFmt w:val="decimal"/>
      <w:lvlText w:val="%1.%2.%3.%4.%5.%6"/>
      <w:lvlJc w:val="left"/>
      <w:pPr>
        <w:ind w:left="10630" w:hanging="1440"/>
      </w:pPr>
      <w:rPr>
        <w:rFonts w:hint="default"/>
      </w:rPr>
    </w:lvl>
    <w:lvl w:ilvl="6">
      <w:start w:val="1"/>
      <w:numFmt w:val="decimal"/>
      <w:lvlText w:val="%1.%2.%3.%4.%5.%6.%7"/>
      <w:lvlJc w:val="left"/>
      <w:pPr>
        <w:ind w:left="12468" w:hanging="1440"/>
      </w:pPr>
      <w:rPr>
        <w:rFonts w:hint="default"/>
      </w:rPr>
    </w:lvl>
    <w:lvl w:ilvl="7">
      <w:start w:val="1"/>
      <w:numFmt w:val="decimal"/>
      <w:lvlText w:val="%1.%2.%3.%4.%5.%6.%7.%8"/>
      <w:lvlJc w:val="left"/>
      <w:pPr>
        <w:ind w:left="14666" w:hanging="1800"/>
      </w:pPr>
      <w:rPr>
        <w:rFonts w:hint="default"/>
      </w:rPr>
    </w:lvl>
    <w:lvl w:ilvl="8">
      <w:start w:val="1"/>
      <w:numFmt w:val="decimal"/>
      <w:lvlText w:val="%1.%2.%3.%4.%5.%6.%7.%8.%9"/>
      <w:lvlJc w:val="left"/>
      <w:pPr>
        <w:ind w:left="16864" w:hanging="2160"/>
      </w:pPr>
      <w:rPr>
        <w:rFonts w:hint="default"/>
      </w:rPr>
    </w:lvl>
  </w:abstractNum>
  <w:abstractNum w:abstractNumId="5">
    <w:nsid w:val="2219467C"/>
    <w:multiLevelType w:val="hybridMultilevel"/>
    <w:tmpl w:val="8E6E9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1B170F"/>
    <w:multiLevelType w:val="multilevel"/>
    <w:tmpl w:val="BCB4D67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C2F0983"/>
    <w:multiLevelType w:val="hybridMultilevel"/>
    <w:tmpl w:val="2CD43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B24A73"/>
    <w:multiLevelType w:val="hybridMultilevel"/>
    <w:tmpl w:val="ADC04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CE4C09"/>
    <w:multiLevelType w:val="hybridMultilevel"/>
    <w:tmpl w:val="8F449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2665B9"/>
    <w:multiLevelType w:val="hybridMultilevel"/>
    <w:tmpl w:val="6DF81B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4D111CE"/>
    <w:multiLevelType w:val="multilevel"/>
    <w:tmpl w:val="F872D3CA"/>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531D98"/>
    <w:multiLevelType w:val="hybridMultilevel"/>
    <w:tmpl w:val="120225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F954BBA"/>
    <w:multiLevelType w:val="hybridMultilevel"/>
    <w:tmpl w:val="DE841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5"/>
  </w:num>
  <w:num w:numId="4">
    <w:abstractNumId w:val="1"/>
  </w:num>
  <w:num w:numId="5">
    <w:abstractNumId w:val="8"/>
  </w:num>
  <w:num w:numId="6">
    <w:abstractNumId w:val="7"/>
  </w:num>
  <w:num w:numId="7">
    <w:abstractNumId w:val="9"/>
  </w:num>
  <w:num w:numId="8">
    <w:abstractNumId w:val="13"/>
  </w:num>
  <w:num w:numId="9">
    <w:abstractNumId w:val="2"/>
  </w:num>
  <w:num w:numId="10">
    <w:abstractNumId w:val="12"/>
  </w:num>
  <w:num w:numId="11">
    <w:abstractNumId w:val="3"/>
  </w:num>
  <w:num w:numId="12">
    <w:abstractNumId w:val="6"/>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0484C"/>
    <w:rsid w:val="00020E73"/>
    <w:rsid w:val="00047B82"/>
    <w:rsid w:val="00127C37"/>
    <w:rsid w:val="001414D7"/>
    <w:rsid w:val="00164C49"/>
    <w:rsid w:val="001E749E"/>
    <w:rsid w:val="00200F85"/>
    <w:rsid w:val="00236035"/>
    <w:rsid w:val="002428D1"/>
    <w:rsid w:val="00242F35"/>
    <w:rsid w:val="0027704E"/>
    <w:rsid w:val="00340308"/>
    <w:rsid w:val="00352FF2"/>
    <w:rsid w:val="003B5351"/>
    <w:rsid w:val="00417068"/>
    <w:rsid w:val="004736C0"/>
    <w:rsid w:val="004D3EB7"/>
    <w:rsid w:val="00517602"/>
    <w:rsid w:val="00576B39"/>
    <w:rsid w:val="005C5F25"/>
    <w:rsid w:val="005E5CFF"/>
    <w:rsid w:val="0064069B"/>
    <w:rsid w:val="00663810"/>
    <w:rsid w:val="00677F14"/>
    <w:rsid w:val="006D33FB"/>
    <w:rsid w:val="006F7EAF"/>
    <w:rsid w:val="00707E8E"/>
    <w:rsid w:val="007325C1"/>
    <w:rsid w:val="00774738"/>
    <w:rsid w:val="007B3347"/>
    <w:rsid w:val="007B59BD"/>
    <w:rsid w:val="007C5284"/>
    <w:rsid w:val="007E562D"/>
    <w:rsid w:val="007F409C"/>
    <w:rsid w:val="00824474"/>
    <w:rsid w:val="0085223B"/>
    <w:rsid w:val="008A4F87"/>
    <w:rsid w:val="009625CE"/>
    <w:rsid w:val="00987AAE"/>
    <w:rsid w:val="00A34B87"/>
    <w:rsid w:val="00A448CE"/>
    <w:rsid w:val="00A665EA"/>
    <w:rsid w:val="00A66795"/>
    <w:rsid w:val="00AB7D63"/>
    <w:rsid w:val="00AF76A1"/>
    <w:rsid w:val="00B45F39"/>
    <w:rsid w:val="00B74FD7"/>
    <w:rsid w:val="00B854F4"/>
    <w:rsid w:val="00B96814"/>
    <w:rsid w:val="00C02D89"/>
    <w:rsid w:val="00C25AF8"/>
    <w:rsid w:val="00C50BB7"/>
    <w:rsid w:val="00CE0551"/>
    <w:rsid w:val="00CF58CB"/>
    <w:rsid w:val="00D0484C"/>
    <w:rsid w:val="00D25B58"/>
    <w:rsid w:val="00D740E4"/>
    <w:rsid w:val="00D90E43"/>
    <w:rsid w:val="00DF4ED1"/>
    <w:rsid w:val="00E13860"/>
    <w:rsid w:val="00E21D54"/>
    <w:rsid w:val="00E72BB6"/>
    <w:rsid w:val="00E9063F"/>
    <w:rsid w:val="00EA0AA6"/>
    <w:rsid w:val="00EC5DFD"/>
    <w:rsid w:val="00ED4653"/>
    <w:rsid w:val="00EE370D"/>
    <w:rsid w:val="00F1668E"/>
    <w:rsid w:val="00F251AB"/>
    <w:rsid w:val="00F30DDB"/>
    <w:rsid w:val="00F87D80"/>
    <w:rsid w:val="00FB49EB"/>
    <w:rsid w:val="099DA26A"/>
    <w:rsid w:val="0F3E578A"/>
    <w:rsid w:val="148E4036"/>
    <w:rsid w:val="1B2E192C"/>
    <w:rsid w:val="546E429F"/>
    <w:rsid w:val="615D6D55"/>
    <w:rsid w:val="7D6106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84C"/>
    <w:pPr>
      <w:spacing w:after="200" w:line="276" w:lineRule="auto"/>
    </w:pPr>
    <w:rPr>
      <w:rFonts w:eastAsiaTheme="minorEastAsia"/>
      <w:lang w:eastAsia="ru-RU"/>
    </w:rPr>
  </w:style>
  <w:style w:type="paragraph" w:styleId="1">
    <w:name w:val="heading 1"/>
    <w:basedOn w:val="a"/>
    <w:next w:val="a"/>
    <w:link w:val="10"/>
    <w:uiPriority w:val="9"/>
    <w:qFormat/>
    <w:rsid w:val="00047B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47B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47B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E9063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170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3">
    <w:name w:val="Hyperlink"/>
    <w:basedOn w:val="a0"/>
    <w:uiPriority w:val="99"/>
    <w:unhideWhenUsed/>
    <w:rsid w:val="00517602"/>
    <w:rPr>
      <w:color w:val="0563C1" w:themeColor="hyperlink"/>
      <w:u w:val="single"/>
    </w:rPr>
  </w:style>
  <w:style w:type="character" w:customStyle="1" w:styleId="11">
    <w:name w:val="Неразрешенное упоминание1"/>
    <w:basedOn w:val="a0"/>
    <w:uiPriority w:val="99"/>
    <w:semiHidden/>
    <w:unhideWhenUsed/>
    <w:rsid w:val="00517602"/>
    <w:rPr>
      <w:color w:val="605E5C"/>
      <w:shd w:val="clear" w:color="auto" w:fill="E1DFDD"/>
    </w:rPr>
  </w:style>
  <w:style w:type="paragraph" w:styleId="a4">
    <w:name w:val="List Paragraph"/>
    <w:basedOn w:val="a"/>
    <w:uiPriority w:val="34"/>
    <w:qFormat/>
    <w:rsid w:val="00D740E4"/>
    <w:pPr>
      <w:ind w:left="720"/>
      <w:contextualSpacing/>
    </w:pPr>
  </w:style>
  <w:style w:type="table" w:styleId="a5">
    <w:name w:val="Table Grid"/>
    <w:basedOn w:val="a1"/>
    <w:uiPriority w:val="39"/>
    <w:rsid w:val="00236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047B82"/>
    <w:rPr>
      <w:rFonts w:asciiTheme="majorHAnsi" w:eastAsiaTheme="majorEastAsia" w:hAnsiTheme="majorHAnsi" w:cstheme="majorBidi"/>
      <w:color w:val="2F5496" w:themeColor="accent1" w:themeShade="BF"/>
      <w:sz w:val="32"/>
      <w:szCs w:val="32"/>
      <w:lang w:eastAsia="ru-RU"/>
    </w:rPr>
  </w:style>
  <w:style w:type="paragraph" w:styleId="a6">
    <w:name w:val="TOC Heading"/>
    <w:basedOn w:val="1"/>
    <w:next w:val="a"/>
    <w:uiPriority w:val="39"/>
    <w:unhideWhenUsed/>
    <w:qFormat/>
    <w:rsid w:val="00047B82"/>
    <w:pPr>
      <w:spacing w:line="259" w:lineRule="auto"/>
      <w:outlineLvl w:val="9"/>
    </w:pPr>
  </w:style>
  <w:style w:type="paragraph" w:styleId="12">
    <w:name w:val="toc 1"/>
    <w:basedOn w:val="a"/>
    <w:next w:val="a"/>
    <w:autoRedefine/>
    <w:uiPriority w:val="39"/>
    <w:unhideWhenUsed/>
    <w:rsid w:val="00047B82"/>
    <w:pPr>
      <w:spacing w:after="100"/>
    </w:pPr>
  </w:style>
  <w:style w:type="character" w:customStyle="1" w:styleId="20">
    <w:name w:val="Заголовок 2 Знак"/>
    <w:basedOn w:val="a0"/>
    <w:link w:val="2"/>
    <w:uiPriority w:val="9"/>
    <w:rsid w:val="00047B82"/>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rsid w:val="00047B82"/>
    <w:rPr>
      <w:rFonts w:asciiTheme="majorHAnsi" w:eastAsiaTheme="majorEastAsia" w:hAnsiTheme="majorHAnsi" w:cstheme="majorBidi"/>
      <w:color w:val="1F3763" w:themeColor="accent1" w:themeShade="7F"/>
      <w:sz w:val="24"/>
      <w:szCs w:val="24"/>
      <w:lang w:eastAsia="ru-RU"/>
    </w:rPr>
  </w:style>
  <w:style w:type="paragraph" w:styleId="21">
    <w:name w:val="toc 2"/>
    <w:basedOn w:val="a"/>
    <w:next w:val="a"/>
    <w:autoRedefine/>
    <w:uiPriority w:val="39"/>
    <w:unhideWhenUsed/>
    <w:rsid w:val="00047B82"/>
    <w:pPr>
      <w:spacing w:after="100"/>
      <w:ind w:left="220"/>
    </w:pPr>
  </w:style>
  <w:style w:type="paragraph" w:styleId="a7">
    <w:name w:val="header"/>
    <w:basedOn w:val="a"/>
    <w:link w:val="a8"/>
    <w:uiPriority w:val="99"/>
    <w:unhideWhenUsed/>
    <w:rsid w:val="003B535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B5351"/>
    <w:rPr>
      <w:rFonts w:eastAsiaTheme="minorEastAsia"/>
      <w:lang w:eastAsia="ru-RU"/>
    </w:rPr>
  </w:style>
  <w:style w:type="paragraph" w:styleId="a9">
    <w:name w:val="footer"/>
    <w:basedOn w:val="a"/>
    <w:link w:val="aa"/>
    <w:uiPriority w:val="99"/>
    <w:unhideWhenUsed/>
    <w:rsid w:val="003B535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B5351"/>
    <w:rPr>
      <w:rFonts w:eastAsiaTheme="minorEastAsia"/>
      <w:lang w:eastAsia="ru-RU"/>
    </w:rPr>
  </w:style>
  <w:style w:type="paragraph" w:styleId="ab">
    <w:name w:val="Balloon Text"/>
    <w:basedOn w:val="a"/>
    <w:link w:val="ac"/>
    <w:uiPriority w:val="99"/>
    <w:semiHidden/>
    <w:unhideWhenUsed/>
    <w:rsid w:val="001414D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414D7"/>
    <w:rPr>
      <w:rFonts w:ascii="Tahoma" w:eastAsiaTheme="minorEastAsia" w:hAnsi="Tahoma" w:cs="Tahoma"/>
      <w:sz w:val="16"/>
      <w:szCs w:val="16"/>
      <w:lang w:eastAsia="ru-RU"/>
    </w:rPr>
  </w:style>
  <w:style w:type="paragraph" w:styleId="ad">
    <w:name w:val="No Spacing"/>
    <w:uiPriority w:val="1"/>
    <w:qFormat/>
    <w:rsid w:val="00A66795"/>
    <w:pPr>
      <w:spacing w:after="0" w:line="240" w:lineRule="auto"/>
    </w:pPr>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
    <w:rsid w:val="00E9063F"/>
    <w:rPr>
      <w:rFonts w:asciiTheme="majorHAnsi" w:eastAsiaTheme="majorEastAsia" w:hAnsiTheme="majorHAnsi" w:cstheme="majorBidi"/>
      <w:i/>
      <w:iCs/>
      <w:color w:val="2F5496" w:themeColor="accent1" w:themeShade="BF"/>
      <w:lang w:eastAsia="ru-RU"/>
    </w:rPr>
  </w:style>
  <w:style w:type="paragraph" w:styleId="31">
    <w:name w:val="toc 3"/>
    <w:basedOn w:val="a"/>
    <w:next w:val="a"/>
    <w:autoRedefine/>
    <w:uiPriority w:val="39"/>
    <w:unhideWhenUsed/>
    <w:rsid w:val="00E9063F"/>
    <w:pPr>
      <w:spacing w:after="100"/>
      <w:ind w:left="440"/>
    </w:pPr>
  </w:style>
  <w:style w:type="table" w:customStyle="1" w:styleId="GridTableLight">
    <w:name w:val="Grid Table Light"/>
    <w:basedOn w:val="a1"/>
    <w:uiPriority w:val="40"/>
    <w:rsid w:val="001E749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
    <w:name w:val="Plain Table 1"/>
    <w:basedOn w:val="a1"/>
    <w:uiPriority w:val="41"/>
    <w:rsid w:val="001E749E"/>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
    <w:name w:val="Unresolved Mention"/>
    <w:basedOn w:val="a0"/>
    <w:uiPriority w:val="99"/>
    <w:semiHidden/>
    <w:unhideWhenUsed/>
    <w:rsid w:val="009625C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41803418">
      <w:bodyDiv w:val="1"/>
      <w:marLeft w:val="0"/>
      <w:marRight w:val="0"/>
      <w:marTop w:val="0"/>
      <w:marBottom w:val="0"/>
      <w:divBdr>
        <w:top w:val="none" w:sz="0" w:space="0" w:color="auto"/>
        <w:left w:val="none" w:sz="0" w:space="0" w:color="auto"/>
        <w:bottom w:val="none" w:sz="0" w:space="0" w:color="auto"/>
        <w:right w:val="none" w:sz="0" w:space="0" w:color="auto"/>
      </w:divBdr>
    </w:div>
    <w:div w:id="1210990545">
      <w:bodyDiv w:val="1"/>
      <w:marLeft w:val="0"/>
      <w:marRight w:val="0"/>
      <w:marTop w:val="0"/>
      <w:marBottom w:val="0"/>
      <w:divBdr>
        <w:top w:val="none" w:sz="0" w:space="0" w:color="auto"/>
        <w:left w:val="none" w:sz="0" w:space="0" w:color="auto"/>
        <w:bottom w:val="none" w:sz="0" w:space="0" w:color="auto"/>
        <w:right w:val="none" w:sz="0" w:space="0" w:color="auto"/>
      </w:divBdr>
    </w:div>
    <w:div w:id="1238319392">
      <w:bodyDiv w:val="1"/>
      <w:marLeft w:val="0"/>
      <w:marRight w:val="0"/>
      <w:marTop w:val="0"/>
      <w:marBottom w:val="0"/>
      <w:divBdr>
        <w:top w:val="none" w:sz="0" w:space="0" w:color="auto"/>
        <w:left w:val="none" w:sz="0" w:space="0" w:color="auto"/>
        <w:bottom w:val="none" w:sz="0" w:space="0" w:color="auto"/>
        <w:right w:val="none" w:sz="0" w:space="0" w:color="auto"/>
      </w:divBdr>
    </w:div>
    <w:div w:id="128889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1%82%D1%80%D0%B5%D0%BB%D0%BA%D0%BE%D0%B2%D1%8B%D0%B9_%D1%81%D0%BF%D0%BE%D1%80%D1%82" TargetMode="External"/><Relationship Id="rId13" Type="http://schemas.openxmlformats.org/officeDocument/2006/relationships/image" Target="media/image6.jpeg"/><Relationship Id="rId18" Type="http://schemas.openxmlformats.org/officeDocument/2006/relationships/hyperlink" Target="https://lektsii.org/7-41235.html" TargetMode="External"/><Relationship Id="rId3" Type="http://schemas.openxmlformats.org/officeDocument/2006/relationships/styles" Target="styles.xml"/><Relationship Id="rId21" Type="http://schemas.openxmlformats.org/officeDocument/2006/relationships/hyperlink" Target="https://market.yandex.ru/catalog--diubeli/18061096/list?cpa=1&amp;hid=91646&amp;rs=eJwzYgpgBAABcwCG&amp;suggest_text=&#1044;&#1102;&#1073;&#1077;&#1083;&#1080;&amp;suggest=1&amp;suggest_type=category&amp;was_redir=1&amp;rt=12&amp;onstock=0&amp;local-offers-first=0"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sitekid.ru/sport/strelba/istoriya_strelbi.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sport-wiki.org/vidy-sporta/sportivnaya-strelba/" TargetMode="External"/><Relationship Id="rId20" Type="http://schemas.openxmlformats.org/officeDocument/2006/relationships/hyperlink" Target="https://market.yandex.ru/search?text=&#1089;&#1074;&#1077;&#1088;&#1083;&#1086;%20&#1087;&#1086;%20&#1073;&#1077;&#1090;&#1086;&#1085;&#1091;%20&#1094;&#1077;&#1085;&#1072;%20&#1079;&#1072;%20&#1096;&#1090;&#1091;&#1082;&#1091;&amp;priceto=80&amp;onstock=0&amp;local-offers-first=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ru.wikipedia.org/wiki/&#1057;&#1090;&#1088;&#1077;&#1083;&#1082;&#1086;&#1074;&#1099;&#1081;_&#1089;&#1087;&#1086;&#1088;&#109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market.yandex.ru/catalog--stroitelstvo-i-remont/54503/list?text=&#1089;&#1072;&#1084;&#1086;&#1088;&#1077;&#1079;&#1099;&amp;cpa=1&amp;hid=91597&amp;srnum=1310&amp;rs=eJwz4gxgrGLlmPl_NhsAD5wDTQ%2C%2C&amp;was_redir=1&amp;rt=9&amp;onstock=0&amp;local-offers-first=0" TargetMode="External"/><Relationship Id="Rea2ac61dd50d4891" Type="http://schemas.microsoft.com/office/2019/09/relationships/intelligence" Target="intelligenc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E9319-4C68-438E-BEA3-9484C984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4201</Words>
  <Characters>23949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 Khokhrin</dc:creator>
  <cp:keywords/>
  <dc:description/>
  <cp:lastModifiedBy>Каморка</cp:lastModifiedBy>
  <cp:revision>9</cp:revision>
  <cp:lastPrinted>2022-03-19T06:15:00Z</cp:lastPrinted>
  <dcterms:created xsi:type="dcterms:W3CDTF">2022-03-18T06:04:00Z</dcterms:created>
  <dcterms:modified xsi:type="dcterms:W3CDTF">2022-03-19T06:15:00Z</dcterms:modified>
</cp:coreProperties>
</file>